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8973" w14:textId="131A82CB" w:rsidR="00FA74D9" w:rsidRPr="00BE5199" w:rsidRDefault="00FA74D9" w:rsidP="00BE5199">
      <w:pPr>
        <w:spacing w:line="264" w:lineRule="auto"/>
        <w:jc w:val="center"/>
        <w:rPr>
          <w:b/>
          <w:sz w:val="28"/>
          <w:szCs w:val="28"/>
        </w:rPr>
      </w:pPr>
      <w:r w:rsidRPr="00BE5199">
        <w:rPr>
          <w:b/>
          <w:sz w:val="28"/>
          <w:szCs w:val="28"/>
        </w:rPr>
        <w:t>Curriculum Vitae- Dr. Nathan T. Wright</w:t>
      </w:r>
    </w:p>
    <w:p w14:paraId="54E6B6C4" w14:textId="77777777" w:rsidR="00FA74D9" w:rsidRPr="00BE5199" w:rsidRDefault="00FA74D9" w:rsidP="00BE5199">
      <w:pPr>
        <w:spacing w:line="264" w:lineRule="auto"/>
      </w:pPr>
    </w:p>
    <w:p w14:paraId="04D9D89F" w14:textId="6D650ECA" w:rsidR="00FA74D9" w:rsidRPr="00BE5199" w:rsidRDefault="00FA74D9" w:rsidP="00BE5199">
      <w:pPr>
        <w:spacing w:line="264" w:lineRule="auto"/>
      </w:pPr>
      <w:r w:rsidRPr="00BE5199">
        <w:t xml:space="preserve">Professor </w:t>
      </w:r>
      <w:r w:rsidRPr="00BE5199">
        <w:tab/>
      </w:r>
      <w:r w:rsidRPr="00BE5199">
        <w:tab/>
      </w:r>
      <w:r w:rsidRPr="00BE5199">
        <w:tab/>
      </w:r>
      <w:r w:rsidRPr="00BE5199">
        <w:tab/>
      </w:r>
      <w:r w:rsidRPr="00BE5199">
        <w:tab/>
      </w:r>
      <w:r w:rsidRPr="00BE5199">
        <w:tab/>
      </w:r>
      <w:r w:rsidRPr="00BE5199">
        <w:tab/>
        <w:t>phone: 410-935-4994</w:t>
      </w:r>
    </w:p>
    <w:p w14:paraId="4EDCFECF" w14:textId="4CA50901" w:rsidR="00FA74D9" w:rsidRPr="00BE5199" w:rsidRDefault="00FA74D9" w:rsidP="00BE5199">
      <w:pPr>
        <w:spacing w:line="264" w:lineRule="auto"/>
      </w:pPr>
      <w:r w:rsidRPr="00BE5199">
        <w:t>Department of Chemistry and Biochemistry</w:t>
      </w:r>
      <w:r w:rsidRPr="00BE5199">
        <w:tab/>
      </w:r>
      <w:r w:rsidRPr="00BE5199">
        <w:tab/>
      </w:r>
      <w:r w:rsidRPr="00BE5199">
        <w:tab/>
        <w:t>office: 540-568-2874</w:t>
      </w:r>
    </w:p>
    <w:p w14:paraId="502FBF3A" w14:textId="7C21945F" w:rsidR="00FA74D9" w:rsidRPr="00BE5199" w:rsidRDefault="00C45525" w:rsidP="00BE5199">
      <w:pPr>
        <w:spacing w:line="264" w:lineRule="auto"/>
      </w:pPr>
      <w:r w:rsidRPr="00BE5199">
        <w:t>James Madison University</w:t>
      </w:r>
      <w:r w:rsidR="00FA74D9" w:rsidRPr="00BE5199">
        <w:tab/>
      </w:r>
      <w:r w:rsidR="00FA74D9" w:rsidRPr="00BE5199">
        <w:tab/>
      </w:r>
      <w:r w:rsidR="000176FD">
        <w:tab/>
      </w:r>
      <w:r w:rsidR="000176FD">
        <w:tab/>
      </w:r>
      <w:r w:rsidR="00FA74D9" w:rsidRPr="00BE5199">
        <w:tab/>
        <w:t>fax: 540-568-7938</w:t>
      </w:r>
    </w:p>
    <w:p w14:paraId="1A36D8D4" w14:textId="77777777" w:rsidR="00C45525" w:rsidRDefault="00C45525" w:rsidP="00BE5199">
      <w:pPr>
        <w:spacing w:line="264" w:lineRule="auto"/>
      </w:pPr>
      <w:r w:rsidRPr="00BE5199">
        <w:t>901 Carrier Dr., MSC 4501</w:t>
      </w:r>
      <w:r w:rsidR="00FA74D9" w:rsidRPr="00BE5199">
        <w:tab/>
      </w:r>
      <w:r w:rsidR="00FA74D9" w:rsidRPr="00BE5199">
        <w:tab/>
      </w:r>
      <w:r w:rsidR="00FA74D9" w:rsidRPr="00BE5199">
        <w:tab/>
      </w:r>
      <w:r w:rsidR="00FA74D9" w:rsidRPr="00BE5199">
        <w:tab/>
      </w:r>
      <w:r w:rsidR="00FA74D9" w:rsidRPr="00BE5199">
        <w:tab/>
        <w:t xml:space="preserve">e-mail: </w:t>
      </w:r>
      <w:hyperlink r:id="rId7" w:history="1">
        <w:r w:rsidR="00FA74D9" w:rsidRPr="00BE5199">
          <w:rPr>
            <w:rStyle w:val="Hyperlink"/>
          </w:rPr>
          <w:t>wrightnt@jmu.edu</w:t>
        </w:r>
      </w:hyperlink>
      <w:r w:rsidR="00FA74D9" w:rsidRPr="00BE5199">
        <w:tab/>
      </w:r>
    </w:p>
    <w:p w14:paraId="207BC44B" w14:textId="043FAF5B" w:rsidR="00FA74D9" w:rsidRPr="00BE5199" w:rsidRDefault="00FA74D9" w:rsidP="00BE5199">
      <w:pPr>
        <w:spacing w:line="264" w:lineRule="auto"/>
      </w:pPr>
      <w:r w:rsidRPr="00BE5199">
        <w:t>Rm 1174 (lab</w:t>
      </w:r>
      <w:r w:rsidR="00B679D9" w:rsidRPr="00BE5199">
        <w:t>:</w:t>
      </w:r>
      <w:r w:rsidRPr="00BE5199">
        <w:t xml:space="preserve"> Rm 1240)</w:t>
      </w:r>
    </w:p>
    <w:p w14:paraId="47263235" w14:textId="77777777" w:rsidR="00FA74D9" w:rsidRPr="00BE5199" w:rsidRDefault="00FA74D9" w:rsidP="00BE5199">
      <w:pPr>
        <w:spacing w:line="264" w:lineRule="auto"/>
        <w:rPr>
          <w:lang w:val="fr-FR"/>
        </w:rPr>
      </w:pPr>
      <w:r w:rsidRPr="00BE5199">
        <w:rPr>
          <w:lang w:val="fr-FR"/>
        </w:rPr>
        <w:t>Harrisonburg, VA 22807</w:t>
      </w:r>
    </w:p>
    <w:p w14:paraId="12130906" w14:textId="77777777" w:rsidR="00710918" w:rsidRPr="00BE5199" w:rsidRDefault="00710918" w:rsidP="00BE5199">
      <w:pPr>
        <w:spacing w:line="264" w:lineRule="auto"/>
      </w:pPr>
    </w:p>
    <w:p w14:paraId="29F20DE6" w14:textId="395D3079" w:rsidR="00FA74D9" w:rsidRPr="00BE5199" w:rsidRDefault="00FA74D9" w:rsidP="00BE5199">
      <w:pPr>
        <w:pBdr>
          <w:bottom w:val="single" w:sz="6" w:space="1" w:color="auto"/>
        </w:pBdr>
        <w:spacing w:line="264" w:lineRule="auto"/>
      </w:pPr>
      <w:r w:rsidRPr="00BE5199">
        <w:t>EDUCATION</w:t>
      </w:r>
    </w:p>
    <w:p w14:paraId="2ED49E51" w14:textId="27A32FD4" w:rsidR="00FA74D9" w:rsidRPr="00BE5199" w:rsidRDefault="00FA74D9" w:rsidP="00BE5199">
      <w:pPr>
        <w:spacing w:line="264" w:lineRule="auto"/>
      </w:pPr>
      <w:r w:rsidRPr="00BE5199">
        <w:t>2008</w:t>
      </w:r>
      <w:r w:rsidRPr="00BE5199">
        <w:tab/>
      </w:r>
      <w:r w:rsidRPr="00BE5199">
        <w:tab/>
        <w:t>Ph.D. in Biochemistry</w:t>
      </w:r>
      <w:r w:rsidRPr="00BE5199">
        <w:tab/>
      </w:r>
      <w:r w:rsidRPr="00BE5199">
        <w:tab/>
      </w:r>
      <w:r w:rsidRPr="00BE5199">
        <w:tab/>
      </w:r>
      <w:r w:rsidRPr="00BE5199">
        <w:tab/>
        <w:t>University of Maryland, Baltimore</w:t>
      </w:r>
    </w:p>
    <w:p w14:paraId="6AFBE5ED" w14:textId="7C988A7F" w:rsidR="00FA74D9" w:rsidRPr="00BE5199" w:rsidRDefault="00FA74D9" w:rsidP="00BE5199">
      <w:pPr>
        <w:spacing w:line="264" w:lineRule="auto"/>
      </w:pPr>
      <w:r w:rsidRPr="00BE5199">
        <w:t>2002</w:t>
      </w:r>
      <w:r w:rsidRPr="00BE5199">
        <w:tab/>
      </w:r>
      <w:r w:rsidRPr="00BE5199">
        <w:tab/>
        <w:t>M.S. in Cellular and Molecular Biology</w:t>
      </w:r>
      <w:r w:rsidRPr="00BE5199">
        <w:tab/>
        <w:t>University of Pennsylvania</w:t>
      </w:r>
    </w:p>
    <w:p w14:paraId="1BC47DB0" w14:textId="1E357220" w:rsidR="00FA74D9" w:rsidRPr="00BE5199" w:rsidRDefault="00FA74D9" w:rsidP="00BE5199">
      <w:pPr>
        <w:spacing w:line="264" w:lineRule="auto"/>
      </w:pPr>
      <w:r w:rsidRPr="00BE5199">
        <w:t>200</w:t>
      </w:r>
      <w:r w:rsidR="00C9158E" w:rsidRPr="00BE5199">
        <w:t>0</w:t>
      </w:r>
      <w:r w:rsidRPr="00BE5199">
        <w:tab/>
      </w:r>
      <w:r w:rsidRPr="00BE5199">
        <w:tab/>
        <w:t>B.S. in Biology</w:t>
      </w:r>
      <w:r w:rsidRPr="00BE5199">
        <w:tab/>
      </w:r>
      <w:r w:rsidRPr="00BE5199">
        <w:tab/>
      </w:r>
      <w:r w:rsidRPr="00BE5199">
        <w:tab/>
      </w:r>
      <w:r w:rsidRPr="00BE5199">
        <w:tab/>
        <w:t>Haverford College</w:t>
      </w:r>
    </w:p>
    <w:p w14:paraId="5A200C72" w14:textId="77777777" w:rsidR="00FA74D9" w:rsidRPr="00BE5199" w:rsidRDefault="00FA74D9" w:rsidP="00BE5199">
      <w:pPr>
        <w:spacing w:line="264" w:lineRule="auto"/>
      </w:pPr>
    </w:p>
    <w:p w14:paraId="47BD7F8B" w14:textId="2E9161C8" w:rsidR="00FA74D9" w:rsidRPr="00BE5199" w:rsidRDefault="00FA74D9" w:rsidP="00BE5199">
      <w:pPr>
        <w:pBdr>
          <w:bottom w:val="single" w:sz="6" w:space="1" w:color="auto"/>
        </w:pBdr>
        <w:spacing w:line="264" w:lineRule="auto"/>
      </w:pPr>
      <w:r w:rsidRPr="00BE5199">
        <w:t>PROFESSIONAL EXPERIENCE</w:t>
      </w:r>
    </w:p>
    <w:p w14:paraId="5638EAB9" w14:textId="2C0F884A" w:rsidR="00FA74D9" w:rsidRPr="00BE5199" w:rsidRDefault="00FA74D9" w:rsidP="00BE5199">
      <w:pPr>
        <w:spacing w:line="264" w:lineRule="auto"/>
      </w:pPr>
      <w:r w:rsidRPr="00BE5199">
        <w:t>2023</w:t>
      </w:r>
      <w:r w:rsidR="00264B38" w:rsidRPr="00BE5199">
        <w:t xml:space="preserve"> – present </w:t>
      </w:r>
      <w:r w:rsidR="00264B38" w:rsidRPr="00BE5199">
        <w:tab/>
        <w:t>Professor</w:t>
      </w:r>
      <w:r w:rsidR="00264B38" w:rsidRPr="00BE5199">
        <w:tab/>
      </w:r>
      <w:r w:rsidR="00264B38" w:rsidRPr="00BE5199">
        <w:tab/>
      </w:r>
      <w:r w:rsidR="00264B38" w:rsidRPr="00BE5199">
        <w:tab/>
      </w:r>
      <w:r w:rsidR="00264B38" w:rsidRPr="00BE5199">
        <w:tab/>
        <w:t>James Madison University</w:t>
      </w:r>
    </w:p>
    <w:p w14:paraId="2D715C14" w14:textId="206400E8" w:rsidR="00264B38" w:rsidRPr="00BE5199" w:rsidRDefault="00264B38" w:rsidP="00BE5199">
      <w:pPr>
        <w:spacing w:line="264" w:lineRule="auto"/>
      </w:pPr>
      <w:r w:rsidRPr="00BE5199">
        <w:t>2021 – 2022</w:t>
      </w:r>
      <w:r w:rsidRPr="00BE5199">
        <w:tab/>
      </w:r>
      <w:r w:rsidRPr="00BE5199">
        <w:tab/>
        <w:t>Interim Biotechnology director</w:t>
      </w:r>
      <w:r w:rsidRPr="00BE5199">
        <w:tab/>
        <w:t>James Madison University</w:t>
      </w:r>
    </w:p>
    <w:p w14:paraId="7D0DF480" w14:textId="1417A635" w:rsidR="00264B38" w:rsidRPr="00BE5199" w:rsidRDefault="00264B38" w:rsidP="00BE5199">
      <w:pPr>
        <w:spacing w:line="264" w:lineRule="auto"/>
      </w:pPr>
      <w:r w:rsidRPr="00BE5199">
        <w:t>2017 – 2023</w:t>
      </w:r>
      <w:r w:rsidRPr="00BE5199">
        <w:tab/>
      </w:r>
      <w:r w:rsidRPr="00BE5199">
        <w:tab/>
        <w:t>Associate Professor</w:t>
      </w:r>
      <w:r w:rsidRPr="00BE5199">
        <w:tab/>
      </w:r>
      <w:r w:rsidRPr="00BE5199">
        <w:tab/>
      </w:r>
      <w:r w:rsidRPr="00BE5199">
        <w:tab/>
        <w:t>James Madison University</w:t>
      </w:r>
    </w:p>
    <w:p w14:paraId="48B82C12" w14:textId="2C3CB19B" w:rsidR="00264B38" w:rsidRPr="00BE5199" w:rsidRDefault="00264B38" w:rsidP="00BE5199">
      <w:pPr>
        <w:spacing w:line="264" w:lineRule="auto"/>
      </w:pPr>
      <w:r w:rsidRPr="00BE5199">
        <w:t xml:space="preserve">2011 – 2017 </w:t>
      </w:r>
      <w:r w:rsidRPr="00BE5199">
        <w:tab/>
      </w:r>
      <w:r w:rsidRPr="00BE5199">
        <w:tab/>
        <w:t>Assistant Professor</w:t>
      </w:r>
      <w:r w:rsidRPr="00BE5199">
        <w:tab/>
      </w:r>
      <w:r w:rsidRPr="00BE5199">
        <w:tab/>
      </w:r>
      <w:r w:rsidRPr="00BE5199">
        <w:tab/>
        <w:t>James Madison University</w:t>
      </w:r>
    </w:p>
    <w:p w14:paraId="27204B9A" w14:textId="2AA2310F" w:rsidR="00264B38" w:rsidRPr="00BE5199" w:rsidRDefault="00264B38" w:rsidP="00BE5199">
      <w:pPr>
        <w:spacing w:line="264" w:lineRule="auto"/>
      </w:pPr>
      <w:r w:rsidRPr="00BE5199">
        <w:t>2010</w:t>
      </w:r>
      <w:r w:rsidRPr="00BE5199">
        <w:tab/>
      </w:r>
      <w:r w:rsidRPr="00BE5199">
        <w:tab/>
      </w:r>
      <w:r w:rsidRPr="00BE5199">
        <w:tab/>
        <w:t>Adjunct Professor</w:t>
      </w:r>
      <w:r w:rsidRPr="00BE5199">
        <w:tab/>
      </w:r>
      <w:r w:rsidRPr="00BE5199">
        <w:tab/>
      </w:r>
      <w:r w:rsidRPr="00BE5199">
        <w:tab/>
        <w:t>Loyola University Maryland</w:t>
      </w:r>
    </w:p>
    <w:p w14:paraId="72C142B5" w14:textId="1A4DE2BE" w:rsidR="00264B38" w:rsidRPr="00BE5199" w:rsidRDefault="00264B38" w:rsidP="00BE5199">
      <w:pPr>
        <w:spacing w:line="264" w:lineRule="auto"/>
      </w:pPr>
      <w:r w:rsidRPr="00BE5199">
        <w:t>2009 – 2011</w:t>
      </w:r>
      <w:r w:rsidRPr="00BE5199">
        <w:tab/>
      </w:r>
      <w:r w:rsidRPr="00BE5199">
        <w:tab/>
        <w:t>Post Doctoral Fellow</w:t>
      </w:r>
      <w:r w:rsidRPr="00BE5199">
        <w:tab/>
      </w:r>
      <w:r w:rsidRPr="00BE5199">
        <w:tab/>
      </w:r>
      <w:r w:rsidRPr="00BE5199">
        <w:tab/>
        <w:t>Johns Hopkins University</w:t>
      </w:r>
    </w:p>
    <w:p w14:paraId="4DA87155" w14:textId="2C2A4EAE" w:rsidR="00264B38" w:rsidRPr="00BE5199" w:rsidRDefault="00264B38" w:rsidP="00BE5199">
      <w:pPr>
        <w:spacing w:line="264" w:lineRule="auto"/>
      </w:pPr>
      <w:r w:rsidRPr="00BE5199">
        <w:t>2008</w:t>
      </w:r>
      <w:r w:rsidRPr="00BE5199">
        <w:tab/>
      </w:r>
      <w:r w:rsidRPr="00BE5199">
        <w:tab/>
      </w:r>
      <w:r w:rsidRPr="00BE5199">
        <w:tab/>
        <w:t>Post Doctoral Fellow</w:t>
      </w:r>
      <w:r w:rsidRPr="00BE5199">
        <w:tab/>
      </w:r>
      <w:r w:rsidRPr="00BE5199">
        <w:tab/>
      </w:r>
      <w:r w:rsidRPr="00BE5199">
        <w:tab/>
        <w:t>University of Maryland, Baltimore</w:t>
      </w:r>
    </w:p>
    <w:p w14:paraId="5393C2D9" w14:textId="77777777" w:rsidR="00BF3CF1" w:rsidRPr="00BE5199" w:rsidRDefault="00BF3CF1" w:rsidP="00BE5199">
      <w:pPr>
        <w:spacing w:line="264" w:lineRule="auto"/>
      </w:pPr>
    </w:p>
    <w:p w14:paraId="2AF2833A" w14:textId="763D3B9A" w:rsidR="00BF3CF1" w:rsidRPr="00BE5199" w:rsidRDefault="00BF3CF1" w:rsidP="00BE5199">
      <w:pPr>
        <w:pBdr>
          <w:bottom w:val="single" w:sz="6" w:space="1" w:color="auto"/>
        </w:pBdr>
        <w:spacing w:line="264" w:lineRule="auto"/>
      </w:pPr>
      <w:r w:rsidRPr="00BE5199">
        <w:t>PROFESSIONAL AWARDS</w:t>
      </w:r>
    </w:p>
    <w:p w14:paraId="4EFC66D8" w14:textId="114E25DB" w:rsidR="00BF3CF1" w:rsidRPr="00BE5199" w:rsidRDefault="00BF3CF1" w:rsidP="00BE5199">
      <w:pPr>
        <w:spacing w:line="264" w:lineRule="auto"/>
      </w:pPr>
      <w:r w:rsidRPr="00BE5199">
        <w:t>2025</w:t>
      </w:r>
      <w:r w:rsidRPr="00BE5199">
        <w:tab/>
      </w:r>
      <w:r w:rsidRPr="00BE5199">
        <w:tab/>
      </w:r>
      <w:r w:rsidRPr="00BE5199">
        <w:tab/>
        <w:t xml:space="preserve">UMB </w:t>
      </w:r>
      <w:r w:rsidR="00C9158E" w:rsidRPr="00BE5199">
        <w:t>B</w:t>
      </w:r>
      <w:r w:rsidRPr="00BE5199">
        <w:t xml:space="preserve">iochemistry </w:t>
      </w:r>
      <w:r w:rsidR="00331652" w:rsidRPr="00BE5199">
        <w:t>O</w:t>
      </w:r>
      <w:r w:rsidRPr="00BE5199">
        <w:t xml:space="preserve">utstanding </w:t>
      </w:r>
      <w:r w:rsidR="00331652" w:rsidRPr="00BE5199">
        <w:t>A</w:t>
      </w:r>
      <w:r w:rsidRPr="00BE5199">
        <w:t xml:space="preserve">lumni </w:t>
      </w:r>
      <w:r w:rsidR="00331652" w:rsidRPr="00BE5199">
        <w:t>A</w:t>
      </w:r>
      <w:r w:rsidRPr="00BE5199">
        <w:t>ward</w:t>
      </w:r>
    </w:p>
    <w:p w14:paraId="3C42A965" w14:textId="6F85C5FC" w:rsidR="00BF3CF1" w:rsidRPr="00BE5199" w:rsidRDefault="00BF3CF1" w:rsidP="00BE5199">
      <w:pPr>
        <w:spacing w:line="264" w:lineRule="auto"/>
        <w:ind w:right="-300"/>
      </w:pPr>
      <w:r w:rsidRPr="00BE5199">
        <w:t>2022</w:t>
      </w:r>
      <w:r w:rsidRPr="00BE5199">
        <w:tab/>
      </w:r>
      <w:r w:rsidRPr="00BE5199">
        <w:tab/>
      </w:r>
      <w:r w:rsidRPr="00BE5199">
        <w:tab/>
        <w:t xml:space="preserve">JMU </w:t>
      </w:r>
      <w:r w:rsidR="00201FA6" w:rsidRPr="00BE5199">
        <w:t>College of Science and Math</w:t>
      </w:r>
      <w:r w:rsidRPr="00BE5199">
        <w:t xml:space="preserve"> Madison Scholar</w:t>
      </w:r>
    </w:p>
    <w:p w14:paraId="646967BF" w14:textId="7DD0D78F" w:rsidR="00BF3CF1" w:rsidRPr="00BE5199" w:rsidRDefault="00BF3CF1" w:rsidP="00BE5199">
      <w:pPr>
        <w:spacing w:line="264" w:lineRule="auto"/>
        <w:ind w:right="-300"/>
      </w:pPr>
      <w:r w:rsidRPr="00BE5199">
        <w:t>2019</w:t>
      </w:r>
      <w:r w:rsidRPr="00BE5199">
        <w:tab/>
      </w:r>
      <w:r w:rsidRPr="00BE5199">
        <w:tab/>
      </w:r>
      <w:r w:rsidRPr="00BE5199">
        <w:tab/>
        <w:t xml:space="preserve">JMU </w:t>
      </w:r>
      <w:r w:rsidR="00331652" w:rsidRPr="00BE5199">
        <w:t>R</w:t>
      </w:r>
      <w:r w:rsidRPr="00BE5199">
        <w:t xml:space="preserve">esearch and </w:t>
      </w:r>
      <w:r w:rsidR="00331652" w:rsidRPr="00BE5199">
        <w:t>S</w:t>
      </w:r>
      <w:r w:rsidRPr="00BE5199">
        <w:t xml:space="preserve">cholarship </w:t>
      </w:r>
      <w:r w:rsidR="00331652" w:rsidRPr="00BE5199">
        <w:t>O</w:t>
      </w:r>
      <w:r w:rsidRPr="00BE5199">
        <w:t xml:space="preserve">utstanding </w:t>
      </w:r>
      <w:r w:rsidR="00331652" w:rsidRPr="00BE5199">
        <w:t>F</w:t>
      </w:r>
      <w:r w:rsidRPr="00BE5199">
        <w:t xml:space="preserve">aculty </w:t>
      </w:r>
      <w:r w:rsidR="00331652" w:rsidRPr="00BE5199">
        <w:t>A</w:t>
      </w:r>
      <w:r w:rsidRPr="00BE5199">
        <w:t>ward</w:t>
      </w:r>
    </w:p>
    <w:p w14:paraId="3ABE0558" w14:textId="6E22DB31" w:rsidR="00BF3CF1" w:rsidRPr="00BE5199" w:rsidRDefault="00BF3CF1" w:rsidP="00BE5199">
      <w:pPr>
        <w:spacing w:line="264" w:lineRule="auto"/>
        <w:ind w:right="-300"/>
      </w:pPr>
      <w:r w:rsidRPr="00BE5199">
        <w:t>2018</w:t>
      </w:r>
      <w:r w:rsidRPr="00BE5199">
        <w:tab/>
      </w:r>
      <w:r w:rsidRPr="00BE5199">
        <w:tab/>
      </w:r>
      <w:r w:rsidRPr="00BE5199">
        <w:tab/>
        <w:t>Henry Dreyfus Award</w:t>
      </w:r>
    </w:p>
    <w:p w14:paraId="174ACA91" w14:textId="3A0F804C" w:rsidR="00BF3CF1" w:rsidRPr="00BE5199" w:rsidRDefault="00BF3CF1" w:rsidP="00BE5199">
      <w:pPr>
        <w:spacing w:line="264" w:lineRule="auto"/>
        <w:ind w:right="-300"/>
      </w:pPr>
      <w:r w:rsidRPr="00BE5199">
        <w:t>2018</w:t>
      </w:r>
      <w:r w:rsidRPr="00BE5199">
        <w:tab/>
      </w:r>
      <w:r w:rsidRPr="00BE5199">
        <w:tab/>
      </w:r>
      <w:r w:rsidRPr="00BE5199">
        <w:tab/>
        <w:t xml:space="preserve">JMU </w:t>
      </w:r>
      <w:r w:rsidR="00331652" w:rsidRPr="00BE5199">
        <w:t xml:space="preserve">nominee </w:t>
      </w:r>
      <w:r w:rsidRPr="00BE5199">
        <w:t xml:space="preserve">for the Robert Cherry </w:t>
      </w:r>
      <w:r w:rsidR="00331652" w:rsidRPr="00BE5199">
        <w:t>T</w:t>
      </w:r>
      <w:r w:rsidRPr="00BE5199">
        <w:t xml:space="preserve">eaching </w:t>
      </w:r>
      <w:r w:rsidR="00331652" w:rsidRPr="00BE5199">
        <w:t>A</w:t>
      </w:r>
      <w:r w:rsidRPr="00BE5199">
        <w:t>ward</w:t>
      </w:r>
    </w:p>
    <w:p w14:paraId="47F2B340" w14:textId="77777777" w:rsidR="00C9158E" w:rsidRPr="00BE5199" w:rsidRDefault="00C9158E" w:rsidP="00BE5199">
      <w:pPr>
        <w:spacing w:line="264" w:lineRule="auto"/>
        <w:ind w:right="-300"/>
      </w:pPr>
    </w:p>
    <w:p w14:paraId="7FF2192E" w14:textId="5391B812" w:rsidR="00C9158E" w:rsidRPr="00BE5199" w:rsidRDefault="00C9158E" w:rsidP="00BE5199">
      <w:pPr>
        <w:pBdr>
          <w:bottom w:val="single" w:sz="6" w:space="1" w:color="auto"/>
        </w:pBdr>
        <w:spacing w:line="264" w:lineRule="auto"/>
        <w:ind w:right="-300"/>
      </w:pPr>
      <w:r w:rsidRPr="00BE5199">
        <w:t>PROFESSIONAL SOCIETY MEMBERSHIPS</w:t>
      </w:r>
    </w:p>
    <w:p w14:paraId="2108E3D3" w14:textId="4BD840E2" w:rsidR="00C9158E" w:rsidRPr="00BE5199" w:rsidRDefault="00C9158E" w:rsidP="00BE5199">
      <w:pPr>
        <w:pStyle w:val="ListParagraph"/>
        <w:numPr>
          <w:ilvl w:val="0"/>
          <w:numId w:val="1"/>
        </w:numPr>
        <w:spacing w:line="264" w:lineRule="auto"/>
        <w:ind w:right="-300"/>
      </w:pPr>
      <w:r w:rsidRPr="00BE5199">
        <w:t>Council on Undergraduate Research</w:t>
      </w:r>
    </w:p>
    <w:p w14:paraId="5C63C0FC" w14:textId="7A822506" w:rsidR="00C9158E" w:rsidRPr="00BE5199" w:rsidRDefault="00C9158E" w:rsidP="00BE5199">
      <w:pPr>
        <w:pStyle w:val="ListParagraph"/>
        <w:numPr>
          <w:ilvl w:val="0"/>
          <w:numId w:val="1"/>
        </w:numPr>
        <w:spacing w:line="264" w:lineRule="auto"/>
        <w:ind w:right="-300"/>
      </w:pPr>
      <w:r w:rsidRPr="00BE5199">
        <w:t>Biophysical Society</w:t>
      </w:r>
    </w:p>
    <w:p w14:paraId="4DF4BBF5" w14:textId="6F617DF8" w:rsidR="00C9158E" w:rsidRPr="00BE5199" w:rsidRDefault="00C9158E" w:rsidP="00BE5199">
      <w:pPr>
        <w:pStyle w:val="ListParagraph"/>
        <w:numPr>
          <w:ilvl w:val="0"/>
          <w:numId w:val="1"/>
        </w:numPr>
        <w:spacing w:line="264" w:lineRule="auto"/>
        <w:ind w:right="-300"/>
      </w:pPr>
      <w:r w:rsidRPr="00BE5199">
        <w:t>American Chemical Society</w:t>
      </w:r>
    </w:p>
    <w:p w14:paraId="1AB88685" w14:textId="0F91C4CF" w:rsidR="00C9158E" w:rsidRPr="00BE5199" w:rsidRDefault="00C9158E" w:rsidP="00BE5199">
      <w:pPr>
        <w:pStyle w:val="ListParagraph"/>
        <w:numPr>
          <w:ilvl w:val="0"/>
          <w:numId w:val="1"/>
        </w:numPr>
        <w:spacing w:line="264" w:lineRule="auto"/>
        <w:ind w:right="-300"/>
      </w:pPr>
      <w:r w:rsidRPr="00BE5199">
        <w:t>Virginia Academy of Science</w:t>
      </w:r>
    </w:p>
    <w:p w14:paraId="104EDA66" w14:textId="77777777" w:rsidR="004D26B3" w:rsidRPr="00BE5199" w:rsidRDefault="004D26B3" w:rsidP="00BE5199">
      <w:pPr>
        <w:spacing w:line="264" w:lineRule="auto"/>
        <w:ind w:right="-300"/>
      </w:pPr>
    </w:p>
    <w:p w14:paraId="37FDB013" w14:textId="2EC8DF2D" w:rsidR="00C9158E" w:rsidRPr="00BE5199" w:rsidRDefault="00C9158E" w:rsidP="00BE5199">
      <w:pPr>
        <w:pBdr>
          <w:bottom w:val="single" w:sz="6" w:space="1" w:color="auto"/>
        </w:pBdr>
        <w:spacing w:line="264" w:lineRule="auto"/>
        <w:ind w:right="-300"/>
      </w:pPr>
      <w:r w:rsidRPr="00BE5199">
        <w:t>ACADEMIC SOCIETY MEMBERSHIPS</w:t>
      </w:r>
    </w:p>
    <w:p w14:paraId="3ADF44AD" w14:textId="069AC7F5" w:rsidR="00C9158E" w:rsidRPr="00BE5199" w:rsidRDefault="00C9158E" w:rsidP="00BE5199">
      <w:pPr>
        <w:pStyle w:val="ListParagraph"/>
        <w:numPr>
          <w:ilvl w:val="0"/>
          <w:numId w:val="1"/>
        </w:numPr>
        <w:spacing w:line="264" w:lineRule="auto"/>
        <w:ind w:right="-300"/>
      </w:pPr>
      <w:r w:rsidRPr="00BE5199">
        <w:t>Phi Kappa Phi</w:t>
      </w:r>
    </w:p>
    <w:p w14:paraId="1A553148" w14:textId="77777777" w:rsidR="004D26B3" w:rsidRPr="00BE5199" w:rsidRDefault="004D26B3" w:rsidP="00BE5199">
      <w:pPr>
        <w:spacing w:line="264" w:lineRule="auto"/>
      </w:pPr>
    </w:p>
    <w:p w14:paraId="4BDF0567" w14:textId="5ADA3577" w:rsidR="00C9158E" w:rsidRPr="00BE5199" w:rsidRDefault="00C9158E" w:rsidP="00BE5199">
      <w:pPr>
        <w:pBdr>
          <w:bottom w:val="single" w:sz="6" w:space="1" w:color="auto"/>
        </w:pBdr>
        <w:spacing w:line="264" w:lineRule="auto"/>
      </w:pPr>
      <w:r w:rsidRPr="00BE5199">
        <w:t>EXTERNAL GRANT AWARDS</w:t>
      </w:r>
      <w:r w:rsidR="00B679D9" w:rsidRPr="00BE5199">
        <w:t xml:space="preserve"> </w:t>
      </w:r>
    </w:p>
    <w:p w14:paraId="0B3767AC" w14:textId="23DD201F" w:rsidR="00C9158E" w:rsidRPr="00BE5199" w:rsidRDefault="00B679D9" w:rsidP="00BE5199">
      <w:pPr>
        <w:spacing w:line="264" w:lineRule="auto"/>
        <w:ind w:left="2160" w:hanging="2160"/>
      </w:pPr>
      <w:r w:rsidRPr="00BE5199">
        <w:lastRenderedPageBreak/>
        <w:t>2024 – 2027</w:t>
      </w:r>
      <w:r w:rsidRPr="00BE5199">
        <w:tab/>
        <w:t xml:space="preserve">NIH-NIGMS: “Administrative Supplement to Purchase a gel docking   station”; co-PI: Maegen Borzok;  </w:t>
      </w:r>
      <w:r w:rsidRPr="00373DEA">
        <w:rPr>
          <w:b/>
          <w:bCs/>
        </w:rPr>
        <w:t>$25,290</w:t>
      </w:r>
    </w:p>
    <w:p w14:paraId="13EB6304" w14:textId="15920762" w:rsidR="00B679D9" w:rsidRPr="00BE5199" w:rsidRDefault="00B679D9" w:rsidP="00BE5199">
      <w:pPr>
        <w:spacing w:line="264" w:lineRule="auto"/>
        <w:ind w:left="2160" w:hanging="2160"/>
      </w:pPr>
      <w:r w:rsidRPr="00BE5199">
        <w:t>2023 – 2026</w:t>
      </w:r>
      <w:r w:rsidRPr="00BE5199">
        <w:tab/>
        <w:t>NIH-NIGMS: “</w:t>
      </w:r>
      <w:r w:rsidRPr="00BE5199">
        <w:rPr>
          <w:color w:val="212529"/>
        </w:rPr>
        <w:t xml:space="preserve">Administrative Supplement to Purchase </w:t>
      </w:r>
      <w:proofErr w:type="spellStart"/>
      <w:r w:rsidRPr="00BE5199">
        <w:rPr>
          <w:color w:val="212529"/>
        </w:rPr>
        <w:t>CLARIOstar</w:t>
      </w:r>
      <w:proofErr w:type="spellEnd"/>
      <w:r w:rsidRPr="00BE5199">
        <w:rPr>
          <w:color w:val="212529"/>
        </w:rPr>
        <w:t xml:space="preserve"> Plus </w:t>
      </w:r>
      <w:proofErr w:type="spellStart"/>
      <w:r w:rsidRPr="00BE5199">
        <w:rPr>
          <w:color w:val="212529"/>
        </w:rPr>
        <w:t>Platereader</w:t>
      </w:r>
      <w:proofErr w:type="spellEnd"/>
      <w:r w:rsidRPr="00BE5199">
        <w:rPr>
          <w:color w:val="212529"/>
        </w:rPr>
        <w:t xml:space="preserve">”; </w:t>
      </w:r>
      <w:r w:rsidRPr="00BE5199">
        <w:t xml:space="preserve">co-PI: Maegen Borzok;  </w:t>
      </w:r>
      <w:r w:rsidR="00135085" w:rsidRPr="00373DEA">
        <w:rPr>
          <w:b/>
          <w:bCs/>
        </w:rPr>
        <w:t>$62,588</w:t>
      </w:r>
    </w:p>
    <w:p w14:paraId="4660538E" w14:textId="30FF4302" w:rsidR="00373DEA" w:rsidRDefault="00373DEA" w:rsidP="00BE5199">
      <w:pPr>
        <w:spacing w:line="264" w:lineRule="auto"/>
        <w:ind w:left="2160" w:hanging="2160"/>
      </w:pPr>
      <w:r>
        <w:t>2023</w:t>
      </w:r>
      <w:r>
        <w:tab/>
      </w:r>
      <w:r w:rsidRPr="00BE5199">
        <w:t xml:space="preserve">NSF MCB Supplemental Funding for summer research; </w:t>
      </w:r>
      <w:r w:rsidRPr="00373DEA">
        <w:rPr>
          <w:b/>
          <w:bCs/>
        </w:rPr>
        <w:t>$6</w:t>
      </w:r>
      <w:r w:rsidR="00180508">
        <w:rPr>
          <w:b/>
          <w:bCs/>
        </w:rPr>
        <w:t>,</w:t>
      </w:r>
      <w:r w:rsidRPr="00373DEA">
        <w:rPr>
          <w:b/>
          <w:bCs/>
        </w:rPr>
        <w:t>000</w:t>
      </w:r>
    </w:p>
    <w:p w14:paraId="5D85A1BD" w14:textId="2E351B2D" w:rsidR="00D27D18" w:rsidRPr="007E6714" w:rsidRDefault="00D27D18" w:rsidP="00BE5199">
      <w:pPr>
        <w:spacing w:line="264" w:lineRule="auto"/>
        <w:ind w:left="2160" w:hanging="2160"/>
      </w:pPr>
      <w:r w:rsidRPr="00BE5199">
        <w:t>2022 – 2028</w:t>
      </w:r>
      <w:r w:rsidRPr="00BE5199">
        <w:tab/>
        <w:t>NIH-NIGMS: “</w:t>
      </w:r>
      <w:r w:rsidRPr="00BE5199">
        <w:rPr>
          <w:color w:val="212529"/>
        </w:rPr>
        <w:t xml:space="preserve">Exploration of Novel Strategies to Preserve Desmoplakin </w:t>
      </w:r>
      <w:r w:rsidRPr="007E6714">
        <w:rPr>
          <w:color w:val="212529"/>
        </w:rPr>
        <w:t xml:space="preserve">Variant Function”; </w:t>
      </w:r>
      <w:r w:rsidRPr="007E6714">
        <w:t xml:space="preserve">co-PI: Maegen Borzok;  </w:t>
      </w:r>
      <w:r w:rsidRPr="007E6714">
        <w:rPr>
          <w:b/>
          <w:bCs/>
        </w:rPr>
        <w:t>$440,076</w:t>
      </w:r>
    </w:p>
    <w:p w14:paraId="4A596CB9" w14:textId="4BBA83C9" w:rsidR="006423ED" w:rsidRPr="007E6714" w:rsidRDefault="006423ED" w:rsidP="004D26B3">
      <w:pPr>
        <w:spacing w:line="264" w:lineRule="auto"/>
        <w:ind w:left="2160" w:hanging="2160"/>
      </w:pPr>
      <w:r w:rsidRPr="007E6714">
        <w:t>2022</w:t>
      </w:r>
      <w:r w:rsidRPr="007E6714">
        <w:tab/>
        <w:t xml:space="preserve">NSF MCB Supplemental Funding for summer research; </w:t>
      </w:r>
      <w:r w:rsidRPr="007E6714">
        <w:rPr>
          <w:b/>
          <w:bCs/>
        </w:rPr>
        <w:t>$6</w:t>
      </w:r>
      <w:r w:rsidR="00180508" w:rsidRPr="007E6714">
        <w:rPr>
          <w:b/>
          <w:bCs/>
        </w:rPr>
        <w:t>,</w:t>
      </w:r>
      <w:r w:rsidRPr="007E6714">
        <w:rPr>
          <w:b/>
          <w:bCs/>
        </w:rPr>
        <w:t>000</w:t>
      </w:r>
    </w:p>
    <w:p w14:paraId="66081DF9" w14:textId="4D5E8A9D" w:rsidR="00373DEA" w:rsidRPr="007E6714" w:rsidRDefault="00373DEA" w:rsidP="004D26B3">
      <w:pPr>
        <w:spacing w:line="264" w:lineRule="auto"/>
        <w:ind w:left="2160" w:hanging="2160"/>
      </w:pPr>
      <w:r w:rsidRPr="007E6714">
        <w:t>2021</w:t>
      </w:r>
      <w:r w:rsidRPr="007E6714">
        <w:tab/>
        <w:t xml:space="preserve">NSF MCB Supplemental Funding for summer research; </w:t>
      </w:r>
      <w:r w:rsidRPr="007E6714">
        <w:rPr>
          <w:b/>
          <w:bCs/>
        </w:rPr>
        <w:t>$6</w:t>
      </w:r>
      <w:r w:rsidR="00180508" w:rsidRPr="007E6714">
        <w:rPr>
          <w:b/>
          <w:bCs/>
        </w:rPr>
        <w:t>,</w:t>
      </w:r>
      <w:r w:rsidRPr="007E6714">
        <w:rPr>
          <w:b/>
          <w:bCs/>
        </w:rPr>
        <w:t>000</w:t>
      </w:r>
    </w:p>
    <w:p w14:paraId="1F746DD3" w14:textId="2E804EBF" w:rsidR="006423ED" w:rsidRDefault="00373DEA" w:rsidP="004D26B3">
      <w:pPr>
        <w:spacing w:line="264" w:lineRule="auto"/>
        <w:ind w:left="2160" w:hanging="2160"/>
        <w:rPr>
          <w:b/>
          <w:bCs/>
        </w:rPr>
      </w:pPr>
      <w:r w:rsidRPr="007E6714">
        <w:t>2020 – 2025</w:t>
      </w:r>
      <w:r w:rsidRPr="007E6714">
        <w:tab/>
        <w:t xml:space="preserve">NSF MCB: “RUI: Mapping obscurin’s role as a force sensor”; co-PI Callie Miller </w:t>
      </w:r>
      <w:r w:rsidRPr="007E6714">
        <w:rPr>
          <w:b/>
          <w:bCs/>
        </w:rPr>
        <w:t>$665,656</w:t>
      </w:r>
    </w:p>
    <w:p w14:paraId="2A610199" w14:textId="4E617A68" w:rsidR="007E6714" w:rsidRPr="007E6714" w:rsidRDefault="007E6714" w:rsidP="004D26B3">
      <w:pPr>
        <w:spacing w:line="264" w:lineRule="auto"/>
        <w:ind w:left="2160" w:hanging="2160"/>
      </w:pPr>
      <w:r>
        <w:t xml:space="preserve">2018 – 2022 </w:t>
      </w:r>
      <w:r>
        <w:tab/>
        <w:t xml:space="preserve">Henry Dreyus Award for “Elucidating the Molecular Mechanism of Desmoplakin Degradation”, </w:t>
      </w:r>
      <w:r w:rsidRPr="007E6714">
        <w:rPr>
          <w:b/>
          <w:bCs/>
        </w:rPr>
        <w:t>$60,000</w:t>
      </w:r>
    </w:p>
    <w:p w14:paraId="44930F41" w14:textId="6D4E967F" w:rsidR="00D27D18" w:rsidRDefault="007E6714" w:rsidP="004D26B3">
      <w:pPr>
        <w:spacing w:line="264" w:lineRule="auto"/>
        <w:ind w:left="2160" w:hanging="2160"/>
      </w:pPr>
      <w:r w:rsidRPr="007E6714">
        <w:t>2016 – 2021</w:t>
      </w:r>
      <w:r w:rsidRPr="007E6714">
        <w:tab/>
        <w:t>NSF MCB: “RUI: the effect of stretch on giant cytoskeletal protein structure/function”</w:t>
      </w:r>
      <w:r>
        <w:t xml:space="preserve"> </w:t>
      </w:r>
      <w:r w:rsidRPr="007E6714">
        <w:rPr>
          <w:b/>
          <w:bCs/>
        </w:rPr>
        <w:t>$291,625</w:t>
      </w:r>
    </w:p>
    <w:p w14:paraId="789DC681" w14:textId="5E5B2F7D" w:rsidR="007E6714" w:rsidRPr="007E6714" w:rsidRDefault="007E6714" w:rsidP="004D26B3">
      <w:pPr>
        <w:spacing w:line="264" w:lineRule="auto"/>
        <w:ind w:left="2160" w:hanging="2160"/>
      </w:pPr>
      <w:r>
        <w:t>2014 – 2016</w:t>
      </w:r>
      <w:r>
        <w:tab/>
        <w:t xml:space="preserve">Research Corporation Cottrell College Grant, </w:t>
      </w:r>
      <w:r w:rsidRPr="007E6714">
        <w:rPr>
          <w:b/>
          <w:bCs/>
        </w:rPr>
        <w:t>$45,000</w:t>
      </w:r>
    </w:p>
    <w:p w14:paraId="7D44FE66" w14:textId="4A50E45F" w:rsidR="00135085" w:rsidRDefault="002C39ED" w:rsidP="004D26B3">
      <w:pPr>
        <w:spacing w:line="264" w:lineRule="auto"/>
        <w:ind w:left="2160" w:hanging="2160"/>
      </w:pPr>
      <w:r>
        <w:t>2014</w:t>
      </w:r>
      <w:r>
        <w:tab/>
        <w:t xml:space="preserve">NIST SURFS grant for undergraduate research, </w:t>
      </w:r>
      <w:r w:rsidRPr="002C39ED">
        <w:rPr>
          <w:b/>
          <w:bCs/>
        </w:rPr>
        <w:t>$16,875</w:t>
      </w:r>
    </w:p>
    <w:p w14:paraId="26D2D2F5" w14:textId="278A1B3F" w:rsidR="002C39ED" w:rsidRPr="00BE5199" w:rsidRDefault="004828ED" w:rsidP="004D26B3">
      <w:pPr>
        <w:spacing w:line="264" w:lineRule="auto"/>
        <w:ind w:left="2160" w:hanging="2160"/>
      </w:pPr>
      <w:r>
        <w:t>2012 – 2014</w:t>
      </w:r>
      <w:r>
        <w:tab/>
        <w:t xml:space="preserve">Jeffress Memorial Trust for “Elucidating the structure and function of Obscurin Ig domains”, </w:t>
      </w:r>
      <w:r w:rsidRPr="004828ED">
        <w:rPr>
          <w:b/>
          <w:bCs/>
        </w:rPr>
        <w:t>$45,000</w:t>
      </w:r>
    </w:p>
    <w:p w14:paraId="51FB90AE" w14:textId="01902929" w:rsidR="00D27D18" w:rsidRDefault="004D26B3" w:rsidP="004D26B3">
      <w:pPr>
        <w:spacing w:line="264" w:lineRule="auto"/>
        <w:ind w:left="2160" w:hanging="2160"/>
      </w:pPr>
      <w:r>
        <w:t>2009 – 2011</w:t>
      </w:r>
      <w:r>
        <w:tab/>
      </w:r>
      <w:r w:rsidRPr="00026EF0">
        <w:t xml:space="preserve">Dimitri V. </w:t>
      </w:r>
      <w:proofErr w:type="spellStart"/>
      <w:r w:rsidRPr="00026EF0">
        <w:t>d’Arbeloff</w:t>
      </w:r>
      <w:proofErr w:type="spellEnd"/>
      <w:r w:rsidRPr="00026EF0">
        <w:t xml:space="preserve"> fellowship in biological sciences</w:t>
      </w:r>
      <w:r>
        <w:t xml:space="preserve">, </w:t>
      </w:r>
      <w:r w:rsidRPr="004D26B3">
        <w:rPr>
          <w:b/>
          <w:bCs/>
        </w:rPr>
        <w:t>$40,000</w:t>
      </w:r>
    </w:p>
    <w:p w14:paraId="3FD73788" w14:textId="7552EBCC" w:rsidR="004D26B3" w:rsidRDefault="004D26B3" w:rsidP="004D26B3">
      <w:pPr>
        <w:spacing w:line="264" w:lineRule="auto"/>
        <w:ind w:left="2160" w:hanging="2160"/>
      </w:pPr>
      <w:r>
        <w:t>2006 – 2008</w:t>
      </w:r>
      <w:r>
        <w:tab/>
        <w:t xml:space="preserve">Predoctoral American Heart Association training grant, </w:t>
      </w:r>
      <w:r w:rsidRPr="005850DF">
        <w:rPr>
          <w:b/>
          <w:bCs/>
        </w:rPr>
        <w:t>$50,000</w:t>
      </w:r>
    </w:p>
    <w:p w14:paraId="15824A8C" w14:textId="77777777" w:rsidR="004D26B3" w:rsidRPr="00BE5199" w:rsidRDefault="004D26B3" w:rsidP="004D26B3">
      <w:pPr>
        <w:spacing w:line="264" w:lineRule="auto"/>
        <w:ind w:left="2160" w:hanging="2160"/>
      </w:pPr>
    </w:p>
    <w:p w14:paraId="45B69E98" w14:textId="50CDED08" w:rsidR="00D27D18" w:rsidRPr="00BE5199" w:rsidRDefault="00D27D18" w:rsidP="00BD7150">
      <w:pPr>
        <w:pBdr>
          <w:bottom w:val="single" w:sz="6" w:space="1" w:color="auto"/>
        </w:pBdr>
        <w:spacing w:line="264" w:lineRule="auto"/>
      </w:pPr>
      <w:r w:rsidRPr="00BE5199">
        <w:t>EXTERNAL GRANT AWARDS (as co-PI; dollar amounts to JMU)</w:t>
      </w:r>
    </w:p>
    <w:p w14:paraId="2E6316E4" w14:textId="62787014" w:rsidR="00B747A6" w:rsidRDefault="00B747A6" w:rsidP="004D26B3">
      <w:pPr>
        <w:spacing w:line="264" w:lineRule="auto"/>
        <w:ind w:left="2160" w:hanging="2160"/>
        <w:rPr>
          <w:color w:val="212529"/>
        </w:rPr>
      </w:pPr>
      <w:r>
        <w:rPr>
          <w:color w:val="212529"/>
        </w:rPr>
        <w:t xml:space="preserve">2025 – 2027 </w:t>
      </w:r>
      <w:r>
        <w:rPr>
          <w:color w:val="212529"/>
        </w:rPr>
        <w:tab/>
        <w:t xml:space="preserve">NSF CHE “REU: </w:t>
      </w:r>
      <w:r w:rsidR="00E465C5" w:rsidRPr="00E465C5">
        <w:rPr>
          <w:color w:val="212529"/>
        </w:rPr>
        <w:t>A Summer Research Program</w:t>
      </w:r>
      <w:r w:rsidR="00E465C5">
        <w:rPr>
          <w:color w:val="212529"/>
        </w:rPr>
        <w:t xml:space="preserve"> </w:t>
      </w:r>
      <w:r w:rsidR="00E465C5" w:rsidRPr="00E465C5">
        <w:rPr>
          <w:color w:val="212529"/>
        </w:rPr>
        <w:t>that Integrates Deaf, Hearing and Sign</w:t>
      </w:r>
      <w:r w:rsidR="00E465C5">
        <w:rPr>
          <w:color w:val="212529"/>
        </w:rPr>
        <w:t xml:space="preserve"> </w:t>
      </w:r>
      <w:r w:rsidR="00E465C5" w:rsidRPr="00E465C5">
        <w:rPr>
          <w:color w:val="212529"/>
        </w:rPr>
        <w:t>Language Interpreting Students to</w:t>
      </w:r>
      <w:r w:rsidR="00E465C5">
        <w:rPr>
          <w:color w:val="212529"/>
        </w:rPr>
        <w:t xml:space="preserve"> </w:t>
      </w:r>
      <w:r w:rsidR="00E465C5" w:rsidRPr="00E465C5">
        <w:rPr>
          <w:color w:val="212529"/>
        </w:rPr>
        <w:t>Advance Chemistry Research and to</w:t>
      </w:r>
      <w:r w:rsidR="00E465C5">
        <w:rPr>
          <w:color w:val="212529"/>
        </w:rPr>
        <w:t xml:space="preserve"> </w:t>
      </w:r>
      <w:r w:rsidR="00E465C5" w:rsidRPr="00E465C5">
        <w:rPr>
          <w:color w:val="212529"/>
        </w:rPr>
        <w:t>Enhance Community Outreach</w:t>
      </w:r>
      <w:r w:rsidR="00E465C5">
        <w:rPr>
          <w:color w:val="212529"/>
        </w:rPr>
        <w:t xml:space="preserve">” with Isaiah Sumner; </w:t>
      </w:r>
      <w:r w:rsidR="00532828" w:rsidRPr="00532828">
        <w:rPr>
          <w:b/>
          <w:bCs/>
          <w:color w:val="212529"/>
        </w:rPr>
        <w:t>$601,685</w:t>
      </w:r>
    </w:p>
    <w:p w14:paraId="1669BF6B" w14:textId="241E02ED" w:rsidR="00A50C18" w:rsidRPr="00BE5199" w:rsidRDefault="00A50C18" w:rsidP="004D26B3">
      <w:pPr>
        <w:spacing w:line="264" w:lineRule="auto"/>
        <w:ind w:left="2160" w:hanging="2160"/>
        <w:rPr>
          <w:color w:val="212529"/>
        </w:rPr>
      </w:pPr>
      <w:r w:rsidRPr="00BE5199">
        <w:rPr>
          <w:color w:val="212529"/>
        </w:rPr>
        <w:t>2022 – 2025</w:t>
      </w:r>
      <w:r w:rsidRPr="00BE5199">
        <w:rPr>
          <w:color w:val="212529"/>
        </w:rPr>
        <w:tab/>
        <w:t xml:space="preserve">NSF MCB: “MRI: Acquisition of a laser scanning confocal microscope with enhanced resolution, sensitivity, and speed to serve as a regional resource for research and education” with Kris Kubow (PI); </w:t>
      </w:r>
      <w:r w:rsidRPr="002C39ED">
        <w:rPr>
          <w:b/>
          <w:bCs/>
          <w:color w:val="212529"/>
        </w:rPr>
        <w:t>$730,395</w:t>
      </w:r>
    </w:p>
    <w:p w14:paraId="1C51C1FC" w14:textId="45DE520C" w:rsidR="00A50C18" w:rsidRPr="00BE5199" w:rsidRDefault="00A50C18" w:rsidP="004D26B3">
      <w:pPr>
        <w:spacing w:line="264" w:lineRule="auto"/>
        <w:ind w:left="2160" w:hanging="2160"/>
        <w:rPr>
          <w:color w:val="212529"/>
        </w:rPr>
      </w:pPr>
      <w:r w:rsidRPr="00BE5199">
        <w:rPr>
          <w:color w:val="212529"/>
        </w:rPr>
        <w:t>2020 – 2023</w:t>
      </w:r>
      <w:r w:rsidRPr="00BE5199">
        <w:rPr>
          <w:color w:val="212529"/>
        </w:rPr>
        <w:tab/>
        <w:t xml:space="preserve">Beckman Foundation “Beckman Foundation funding for Biotechnology students”, </w:t>
      </w:r>
      <w:r w:rsidR="006423ED" w:rsidRPr="00BE5199">
        <w:rPr>
          <w:color w:val="212529"/>
        </w:rPr>
        <w:t xml:space="preserve">with Stephanie Stockwell (PI); </w:t>
      </w:r>
      <w:r w:rsidR="006423ED" w:rsidRPr="002C39ED">
        <w:rPr>
          <w:b/>
          <w:bCs/>
          <w:color w:val="212529"/>
        </w:rPr>
        <w:t>$60,000</w:t>
      </w:r>
    </w:p>
    <w:p w14:paraId="07DE26CD" w14:textId="71366A5C" w:rsidR="006423ED" w:rsidRDefault="004D26B3" w:rsidP="004D26B3">
      <w:pPr>
        <w:spacing w:line="264" w:lineRule="auto"/>
        <w:ind w:left="2160" w:hanging="2160"/>
        <w:rPr>
          <w:color w:val="212529"/>
        </w:rPr>
      </w:pPr>
      <w:r>
        <w:rPr>
          <w:color w:val="212529"/>
        </w:rPr>
        <w:t>2004 – 2006</w:t>
      </w:r>
      <w:r>
        <w:rPr>
          <w:color w:val="212529"/>
        </w:rPr>
        <w:tab/>
        <w:t xml:space="preserve">NIH muscle training grant recipient; to UMB (PI: Schneider); </w:t>
      </w:r>
      <w:r w:rsidRPr="004D26B3">
        <w:rPr>
          <w:b/>
          <w:bCs/>
          <w:color w:val="212529"/>
        </w:rPr>
        <w:t>$50,000</w:t>
      </w:r>
    </w:p>
    <w:p w14:paraId="48CAB8BD" w14:textId="77777777" w:rsidR="00B747A6" w:rsidRPr="00BE5199" w:rsidRDefault="00B747A6" w:rsidP="004D26B3">
      <w:pPr>
        <w:spacing w:line="264" w:lineRule="auto"/>
        <w:ind w:left="2160" w:hanging="2160"/>
        <w:rPr>
          <w:color w:val="212529"/>
        </w:rPr>
      </w:pPr>
    </w:p>
    <w:p w14:paraId="77C594C1" w14:textId="3B76C560" w:rsidR="006423ED" w:rsidRPr="00BE5199" w:rsidRDefault="006423ED" w:rsidP="00BE5199">
      <w:pPr>
        <w:pBdr>
          <w:bottom w:val="single" w:sz="12" w:space="1" w:color="auto"/>
        </w:pBdr>
        <w:spacing w:line="264" w:lineRule="auto"/>
        <w:ind w:left="2160" w:hanging="2160"/>
        <w:rPr>
          <w:color w:val="212529"/>
        </w:rPr>
      </w:pPr>
      <w:r w:rsidRPr="00BE5199">
        <w:rPr>
          <w:color w:val="212529"/>
        </w:rPr>
        <w:t>INTERNAL (JMU) GRANT AWARDS (as PI)</w:t>
      </w:r>
    </w:p>
    <w:p w14:paraId="1C0F75BC" w14:textId="585B1AAA" w:rsidR="007F3A7A" w:rsidRDefault="007F3A7A" w:rsidP="00BE5199">
      <w:pPr>
        <w:spacing w:line="264" w:lineRule="auto"/>
        <w:ind w:left="2160" w:hanging="2160"/>
        <w:rPr>
          <w:color w:val="212529"/>
        </w:rPr>
      </w:pPr>
      <w:r>
        <w:rPr>
          <w:color w:val="212529"/>
        </w:rPr>
        <w:t>2025 – 2026</w:t>
      </w:r>
      <w:r>
        <w:rPr>
          <w:color w:val="212529"/>
        </w:rPr>
        <w:tab/>
        <w:t xml:space="preserve">Creating a WBLE chemistry lab </w:t>
      </w:r>
      <w:r w:rsidRPr="007F3A7A">
        <w:rPr>
          <w:b/>
          <w:bCs/>
          <w:color w:val="212529"/>
        </w:rPr>
        <w:t>$1000</w:t>
      </w:r>
    </w:p>
    <w:p w14:paraId="751C118D" w14:textId="556197F5" w:rsidR="006423ED" w:rsidRDefault="002C39ED" w:rsidP="00BE5199">
      <w:pPr>
        <w:spacing w:line="264" w:lineRule="auto"/>
        <w:ind w:left="2160" w:hanging="2160"/>
        <w:rPr>
          <w:color w:val="212529"/>
        </w:rPr>
      </w:pPr>
      <w:r>
        <w:rPr>
          <w:color w:val="212529"/>
        </w:rPr>
        <w:t>2022 – 2023</w:t>
      </w:r>
      <w:r>
        <w:rPr>
          <w:color w:val="212529"/>
        </w:rPr>
        <w:tab/>
        <w:t xml:space="preserve">CSM outreach seed grant </w:t>
      </w:r>
      <w:r w:rsidRPr="002C39ED">
        <w:rPr>
          <w:b/>
          <w:bCs/>
          <w:color w:val="212529"/>
        </w:rPr>
        <w:t>$3,000</w:t>
      </w:r>
    </w:p>
    <w:p w14:paraId="7BBB8789" w14:textId="1F7A0407" w:rsidR="002C39ED" w:rsidRDefault="002C39ED" w:rsidP="00BE5199">
      <w:pPr>
        <w:spacing w:line="264" w:lineRule="auto"/>
        <w:ind w:left="2160" w:hanging="2160"/>
        <w:rPr>
          <w:color w:val="212529"/>
        </w:rPr>
      </w:pPr>
      <w:r>
        <w:rPr>
          <w:color w:val="212529"/>
        </w:rPr>
        <w:t>2021 – 2023</w:t>
      </w:r>
      <w:r>
        <w:rPr>
          <w:color w:val="212529"/>
        </w:rPr>
        <w:tab/>
        <w:t xml:space="preserve">4-VA seed grant to study amphibolic peptides, with Kevin Malloy; </w:t>
      </w:r>
      <w:r w:rsidRPr="002C39ED">
        <w:rPr>
          <w:b/>
          <w:bCs/>
          <w:color w:val="212529"/>
        </w:rPr>
        <w:t>$5,000</w:t>
      </w:r>
    </w:p>
    <w:p w14:paraId="555C9755" w14:textId="4E8E069A" w:rsidR="00B747A6" w:rsidRDefault="00646CEE" w:rsidP="00BE5199">
      <w:pPr>
        <w:spacing w:line="264" w:lineRule="auto"/>
        <w:ind w:left="2160" w:hanging="2160"/>
        <w:rPr>
          <w:color w:val="212529"/>
        </w:rPr>
      </w:pPr>
      <w:r>
        <w:rPr>
          <w:color w:val="212529"/>
        </w:rPr>
        <w:t>2018 – 2020</w:t>
      </w:r>
      <w:r>
        <w:rPr>
          <w:color w:val="212529"/>
        </w:rPr>
        <w:tab/>
        <w:t xml:space="preserve">4-VA grant to study Desmoplakin stability, </w:t>
      </w:r>
      <w:r w:rsidRPr="00646CEE">
        <w:rPr>
          <w:b/>
          <w:bCs/>
          <w:color w:val="212529"/>
        </w:rPr>
        <w:t>$8,800</w:t>
      </w:r>
    </w:p>
    <w:p w14:paraId="51FA15CA" w14:textId="7DF201E4" w:rsidR="00646CEE" w:rsidRDefault="00646CEE" w:rsidP="00BE5199">
      <w:pPr>
        <w:spacing w:line="264" w:lineRule="auto"/>
        <w:ind w:left="2160" w:hanging="2160"/>
        <w:rPr>
          <w:color w:val="212529"/>
        </w:rPr>
      </w:pPr>
      <w:r>
        <w:rPr>
          <w:color w:val="212529"/>
        </w:rPr>
        <w:t>2013 – 2015</w:t>
      </w:r>
      <w:r>
        <w:rPr>
          <w:color w:val="212529"/>
        </w:rPr>
        <w:tab/>
        <w:t xml:space="preserve">4-VA grant to study Obscurin structure/function, </w:t>
      </w:r>
      <w:r w:rsidRPr="00646CEE">
        <w:rPr>
          <w:b/>
          <w:bCs/>
          <w:color w:val="212529"/>
        </w:rPr>
        <w:t>$5,000</w:t>
      </w:r>
    </w:p>
    <w:p w14:paraId="1128A118" w14:textId="77777777" w:rsidR="00F07075" w:rsidRPr="00BE5199" w:rsidRDefault="00F07075" w:rsidP="000176FD">
      <w:pPr>
        <w:spacing w:line="264" w:lineRule="auto"/>
        <w:rPr>
          <w:color w:val="212529"/>
        </w:rPr>
      </w:pPr>
    </w:p>
    <w:p w14:paraId="3062ED10" w14:textId="24B3BD5F" w:rsidR="00925260" w:rsidRPr="00BE5199" w:rsidRDefault="00925260" w:rsidP="00BE5199">
      <w:pPr>
        <w:pBdr>
          <w:bottom w:val="single" w:sz="12" w:space="1" w:color="auto"/>
        </w:pBdr>
        <w:spacing w:line="264" w:lineRule="auto"/>
        <w:ind w:left="2160" w:hanging="2160"/>
        <w:rPr>
          <w:color w:val="212529"/>
        </w:rPr>
      </w:pPr>
      <w:r w:rsidRPr="00BE5199">
        <w:rPr>
          <w:color w:val="212529"/>
        </w:rPr>
        <w:t>CLASSES AND LABS TAUGHT</w:t>
      </w:r>
    </w:p>
    <w:p w14:paraId="75B808C8" w14:textId="77777777" w:rsidR="00FD4800" w:rsidRPr="00090E84" w:rsidRDefault="00FD4800" w:rsidP="00FD4800">
      <w:pPr>
        <w:ind w:right="-300"/>
      </w:pPr>
      <w:r>
        <w:lastRenderedPageBreak/>
        <w:t>‘Designed’ denotes that I came up with course content but did not conceive of the class.  ‘Developed’ denotes both content and course conception. ‘Taught’ denotes that others were responsible for course content and development, and that I merely ran the course.</w:t>
      </w:r>
    </w:p>
    <w:p w14:paraId="3035C6C9" w14:textId="77777777" w:rsidR="00FD4800" w:rsidRDefault="00FD4800" w:rsidP="00FD4800">
      <w:pPr>
        <w:ind w:right="-300"/>
      </w:pPr>
    </w:p>
    <w:p w14:paraId="1A17D6AD" w14:textId="7399FAEE" w:rsidR="00FD4800" w:rsidRDefault="00FD4800" w:rsidP="00FD4800">
      <w:pPr>
        <w:ind w:right="-300"/>
      </w:pPr>
      <w:r>
        <w:t>2023</w:t>
      </w:r>
      <w:r w:rsidR="00D838F5">
        <w:t>-present</w:t>
      </w:r>
      <w:r>
        <w:tab/>
      </w:r>
      <w:r>
        <w:tab/>
        <w:t>Designed a biochemistry lab (CHEM 260L) ~</w:t>
      </w:r>
      <w:r w:rsidR="002069C5">
        <w:t>15-</w:t>
      </w:r>
      <w:r w:rsidR="00D82473">
        <w:t>4</w:t>
      </w:r>
      <w:r>
        <w:t>0 students</w:t>
      </w:r>
    </w:p>
    <w:p w14:paraId="7C6044B6" w14:textId="77777777" w:rsidR="00FD4800" w:rsidRDefault="00FD4800" w:rsidP="00FD4800">
      <w:pPr>
        <w:ind w:right="-300"/>
      </w:pPr>
      <w:r>
        <w:t>2022-present</w:t>
      </w:r>
      <w:r>
        <w:tab/>
      </w:r>
      <w:r>
        <w:tab/>
        <w:t xml:space="preserve">Developed a DEI class focused on structural bias in science/medicine (ISCI </w:t>
      </w:r>
    </w:p>
    <w:p w14:paraId="1F937388" w14:textId="39F4B8BF" w:rsidR="00FD4800" w:rsidRDefault="00FD4800" w:rsidP="00FD4800">
      <w:pPr>
        <w:ind w:left="1440" w:right="-300" w:firstLine="720"/>
      </w:pPr>
      <w:r>
        <w:t>101) ~25 students</w:t>
      </w:r>
    </w:p>
    <w:p w14:paraId="76C3E339" w14:textId="46C78BE7" w:rsidR="00FD4800" w:rsidRDefault="00FD4800" w:rsidP="00FD4800">
      <w:pPr>
        <w:ind w:right="-300"/>
      </w:pPr>
      <w:r>
        <w:t>2021-2023</w:t>
      </w:r>
      <w:r>
        <w:tab/>
      </w:r>
      <w:r>
        <w:tab/>
        <w:t>Developed an Engineering capstone project (ENGR 432) ~4 students</w:t>
      </w:r>
    </w:p>
    <w:p w14:paraId="0855A0A8" w14:textId="77777777" w:rsidR="00FD4800" w:rsidRDefault="00FD4800" w:rsidP="00FD4800">
      <w:pPr>
        <w:ind w:right="-300"/>
      </w:pPr>
      <w:r>
        <w:t>2020-2021</w:t>
      </w:r>
      <w:r>
        <w:tab/>
      </w:r>
      <w:r>
        <w:tab/>
        <w:t xml:space="preserve">All classes (367L, 368L, 131L, 363, 260) were moved to online or hybrid </w:t>
      </w:r>
    </w:p>
    <w:p w14:paraId="53F0F219" w14:textId="3FC51F7C" w:rsidR="00FD4800" w:rsidRDefault="00FD4800" w:rsidP="00FD4800">
      <w:pPr>
        <w:ind w:left="1440" w:right="-300" w:firstLine="720"/>
      </w:pPr>
      <w:r>
        <w:t>modalities due to COVID</w:t>
      </w:r>
    </w:p>
    <w:p w14:paraId="7B8AA616" w14:textId="77777777" w:rsidR="00FD4800" w:rsidRDefault="00FD4800" w:rsidP="00FD4800">
      <w:pPr>
        <w:ind w:right="-300"/>
      </w:pPr>
      <w:r>
        <w:t>2018-present</w:t>
      </w:r>
      <w:r>
        <w:tab/>
      </w:r>
      <w:r>
        <w:tab/>
        <w:t xml:space="preserve">Designed a project-based biochemistry lab (CHEM 367L) consisting of </w:t>
      </w:r>
    </w:p>
    <w:p w14:paraId="5D84949A" w14:textId="7823413C" w:rsidR="00FD4800" w:rsidRDefault="00FD4800" w:rsidP="00FD4800">
      <w:pPr>
        <w:ind w:left="1440" w:right="-300" w:firstLine="720"/>
      </w:pPr>
      <w:r>
        <w:t>protein purification and enzymatic characterization. ~8 students.</w:t>
      </w:r>
    </w:p>
    <w:p w14:paraId="28FF09CE" w14:textId="60F6AC3C" w:rsidR="00FD4800" w:rsidRDefault="00FD4800" w:rsidP="00FD4800">
      <w:pPr>
        <w:ind w:right="-300"/>
      </w:pPr>
      <w:r>
        <w:t>2014-</w:t>
      </w:r>
      <w:r w:rsidR="007D2F4D">
        <w:t>present</w:t>
      </w:r>
      <w:r>
        <w:tab/>
      </w:r>
      <w:r>
        <w:tab/>
        <w:t xml:space="preserve">Developed a biophysical chemistry course on NMR (CHEM 363).  This </w:t>
      </w:r>
    </w:p>
    <w:p w14:paraId="4245CAE3" w14:textId="471C6FEF" w:rsidR="00FD4800" w:rsidRDefault="00FD4800" w:rsidP="00FD4800">
      <w:pPr>
        <w:ind w:left="2160" w:right="-300"/>
      </w:pPr>
      <w:r>
        <w:t>course uses a mixture of lectures, seminars, hands-on NMR practice, and covers Lit. &amp; Sem. topics.  ~8 students.</w:t>
      </w:r>
    </w:p>
    <w:p w14:paraId="3C185180" w14:textId="77777777" w:rsidR="00FD4800" w:rsidRDefault="00FD4800" w:rsidP="00FD4800">
      <w:pPr>
        <w:ind w:right="-300"/>
      </w:pPr>
      <w:r>
        <w:t>2014-present</w:t>
      </w:r>
      <w:r>
        <w:tab/>
      </w:r>
      <w:r>
        <w:tab/>
        <w:t xml:space="preserve">Developed a project-based biophysical chemistry lab (CHEM 368L).  Topics </w:t>
      </w:r>
    </w:p>
    <w:p w14:paraId="0A85325F" w14:textId="719A00A9" w:rsidR="00FD4800" w:rsidRDefault="00FD4800" w:rsidP="00FD4800">
      <w:pPr>
        <w:ind w:left="2160" w:right="-300"/>
      </w:pPr>
      <w:r>
        <w:t>include:  X-ray crystallography, SAXS, MD, CD, and protein NMR.   ~ 5 students</w:t>
      </w:r>
    </w:p>
    <w:p w14:paraId="123E7C41" w14:textId="77777777" w:rsidR="00FD4800" w:rsidRDefault="00FD4800" w:rsidP="00FD4800">
      <w:pPr>
        <w:ind w:right="-300"/>
      </w:pPr>
      <w:r>
        <w:t>2012-present</w:t>
      </w:r>
      <w:r>
        <w:tab/>
      </w:r>
      <w:r>
        <w:tab/>
        <w:t xml:space="preserve">Taught general chemistry lab (1 lab per semester) (CHEM 131L).  ~24 </w:t>
      </w:r>
    </w:p>
    <w:p w14:paraId="32EA1A10" w14:textId="0EEF6D3D" w:rsidR="00FD4800" w:rsidRDefault="00FD4800" w:rsidP="00FD4800">
      <w:pPr>
        <w:ind w:left="1440" w:right="-300" w:firstLine="720"/>
      </w:pPr>
      <w:r>
        <w:t>students.</w:t>
      </w:r>
    </w:p>
    <w:p w14:paraId="4B2C1FB3" w14:textId="77777777" w:rsidR="00FD4800" w:rsidRDefault="00FD4800" w:rsidP="00FD4800">
      <w:pPr>
        <w:ind w:right="-300"/>
      </w:pPr>
      <w:r>
        <w:t>2012-2021</w:t>
      </w:r>
      <w:r>
        <w:tab/>
      </w:r>
      <w:r>
        <w:tab/>
        <w:t xml:space="preserve">Designed a biochemistry course to dietetics/pre-PA students (CHEM 260).  </w:t>
      </w:r>
    </w:p>
    <w:p w14:paraId="59F6B074" w14:textId="1A65B70D" w:rsidR="00FD4800" w:rsidRDefault="00FD4800" w:rsidP="00FD4800">
      <w:pPr>
        <w:ind w:left="1440" w:right="-300" w:firstLine="720"/>
      </w:pPr>
      <w:r>
        <w:t>~50 students.</w:t>
      </w:r>
    </w:p>
    <w:p w14:paraId="231A30CE" w14:textId="77777777" w:rsidR="00FD4800" w:rsidRDefault="00FD4800" w:rsidP="00FD4800">
      <w:pPr>
        <w:ind w:right="-300"/>
      </w:pPr>
      <w:r>
        <w:t>2011-2017</w:t>
      </w:r>
      <w:r>
        <w:tab/>
      </w:r>
      <w:r>
        <w:tab/>
        <w:t>Designed a biochemistry course (CHEM 361) to chemistry majors and pre-</w:t>
      </w:r>
    </w:p>
    <w:p w14:paraId="67DC2768" w14:textId="676B86AB" w:rsidR="00FD4800" w:rsidRDefault="00FD4800" w:rsidP="00FD4800">
      <w:pPr>
        <w:ind w:left="1440" w:right="-300" w:firstLine="720"/>
      </w:pPr>
      <w:r>
        <w:t xml:space="preserve">medical students.  ~120 students. </w:t>
      </w:r>
    </w:p>
    <w:p w14:paraId="72014B45" w14:textId="77777777" w:rsidR="00FD4800" w:rsidRDefault="00FD4800" w:rsidP="00FD4800">
      <w:pPr>
        <w:ind w:right="-300"/>
      </w:pPr>
      <w:r>
        <w:t>2011-2014</w:t>
      </w:r>
      <w:r>
        <w:tab/>
      </w:r>
      <w:r>
        <w:tab/>
        <w:t xml:space="preserve">Designed project-based biochemistry lab for Biotech majors (CHEM 366L) </w:t>
      </w:r>
    </w:p>
    <w:p w14:paraId="03E0B5C0" w14:textId="219526E1" w:rsidR="00FD4800" w:rsidRDefault="00FD4800" w:rsidP="00FD4800">
      <w:pPr>
        <w:ind w:left="1440" w:right="-300" w:firstLine="720"/>
      </w:pPr>
      <w:r>
        <w:t>~24 students</w:t>
      </w:r>
    </w:p>
    <w:p w14:paraId="4BE5EEFA" w14:textId="77777777" w:rsidR="00FD4800" w:rsidRDefault="00FD4800" w:rsidP="00FD4800">
      <w:pPr>
        <w:ind w:right="-300"/>
      </w:pPr>
      <w:r>
        <w:t>2010</w:t>
      </w:r>
      <w:r>
        <w:tab/>
      </w:r>
      <w:r>
        <w:tab/>
      </w:r>
      <w:r>
        <w:tab/>
        <w:t xml:space="preserve">Designed a 200-level General Genetics course at Loyola University, </w:t>
      </w:r>
    </w:p>
    <w:p w14:paraId="5EA9289E" w14:textId="088E086D" w:rsidR="00FD4800" w:rsidRDefault="00FD4800" w:rsidP="00FD4800">
      <w:pPr>
        <w:ind w:left="1440" w:right="-300" w:firstLine="720"/>
      </w:pPr>
      <w:r>
        <w:t>Maryland. ~20 students</w:t>
      </w:r>
    </w:p>
    <w:p w14:paraId="4A9F55BF" w14:textId="77777777" w:rsidR="00FD4800" w:rsidRDefault="00FD4800" w:rsidP="00FD4800">
      <w:pPr>
        <w:ind w:right="-300"/>
      </w:pPr>
      <w:r>
        <w:t>2003-present</w:t>
      </w:r>
      <w:r>
        <w:tab/>
      </w:r>
      <w:r>
        <w:tab/>
        <w:t xml:space="preserve">Have mentored a total of ~60 undergraduate students, 7 graduate students and </w:t>
      </w:r>
    </w:p>
    <w:p w14:paraId="1A881323" w14:textId="2205912E" w:rsidR="00FD4800" w:rsidRDefault="00FD4800" w:rsidP="00FD4800">
      <w:pPr>
        <w:ind w:left="2160" w:right="-300"/>
      </w:pPr>
      <w:r>
        <w:t>3 post-doctoral fellows in biochemistry (at JMU; CHEM 390, 497, 499, BIO 495, 496, 497, 499, ENGR 432)</w:t>
      </w:r>
    </w:p>
    <w:p w14:paraId="43D84D66" w14:textId="77777777" w:rsidR="00925260" w:rsidRPr="00BE5199" w:rsidRDefault="00925260" w:rsidP="00F07075">
      <w:pPr>
        <w:spacing w:line="264" w:lineRule="auto"/>
        <w:rPr>
          <w:color w:val="212529"/>
        </w:rPr>
      </w:pPr>
    </w:p>
    <w:p w14:paraId="36486387" w14:textId="77777777" w:rsidR="00925260" w:rsidRPr="00BE5199" w:rsidRDefault="00925260" w:rsidP="00BE5199">
      <w:pPr>
        <w:pBdr>
          <w:bottom w:val="single" w:sz="12" w:space="1" w:color="auto"/>
        </w:pBdr>
        <w:spacing w:line="264" w:lineRule="auto"/>
        <w:ind w:left="2160" w:hanging="2160"/>
        <w:rPr>
          <w:color w:val="212529"/>
        </w:rPr>
      </w:pPr>
      <w:r w:rsidRPr="00BE5199">
        <w:rPr>
          <w:color w:val="212529"/>
        </w:rPr>
        <w:t>COMMUNITY OUTREACH AND COMMUNITY BUILDING</w:t>
      </w:r>
    </w:p>
    <w:p w14:paraId="703B1D5D" w14:textId="55C5D971" w:rsidR="00B1482B" w:rsidRDefault="00B1482B" w:rsidP="00B1482B">
      <w:pPr>
        <w:ind w:left="2160" w:right="-300" w:hanging="2160"/>
      </w:pPr>
      <w:r>
        <w:t>2021 – present</w:t>
      </w:r>
      <w:r>
        <w:tab/>
        <w:t>Run a stall at the Rockingham County Fair to introduce school age kids to concepts in biochemistry</w:t>
      </w:r>
    </w:p>
    <w:p w14:paraId="4643C363" w14:textId="130CE1B2" w:rsidR="00B1482B" w:rsidRDefault="00B1482B" w:rsidP="00B1482B">
      <w:pPr>
        <w:ind w:left="2160" w:right="-300" w:hanging="2160"/>
      </w:pPr>
      <w:r>
        <w:t>2017 – present</w:t>
      </w:r>
      <w:r>
        <w:tab/>
        <w:t>Introduced ethical reasoning to incoming freshman</w:t>
      </w:r>
    </w:p>
    <w:p w14:paraId="0CEF0340" w14:textId="51AD7648" w:rsidR="00B1482B" w:rsidRDefault="00B1482B" w:rsidP="00B1482B">
      <w:pPr>
        <w:ind w:left="2160" w:right="-300" w:hanging="2160"/>
      </w:pPr>
      <w:r>
        <w:t>2015 – present</w:t>
      </w:r>
      <w:r>
        <w:tab/>
        <w:t xml:space="preserve">Maintain a website </w:t>
      </w:r>
      <w:r w:rsidR="006933EA">
        <w:t>with</w:t>
      </w:r>
      <w:r>
        <w:t xml:space="preserve"> curated data for professors to use in structural biology labs</w:t>
      </w:r>
    </w:p>
    <w:p w14:paraId="0AE41B68" w14:textId="78F29299" w:rsidR="00B1482B" w:rsidRDefault="00B1482B" w:rsidP="00B1482B">
      <w:pPr>
        <w:ind w:left="2160" w:right="-300" w:hanging="2160"/>
      </w:pPr>
      <w:r>
        <w:t>2015 – present</w:t>
      </w:r>
      <w:r>
        <w:tab/>
        <w:t>Presented ethical reasoning situations in chemistry and lead an ethical reasoning discussion to JMU chemistry majors</w:t>
      </w:r>
    </w:p>
    <w:p w14:paraId="417AA382" w14:textId="18745A43" w:rsidR="00DF6ED1" w:rsidRDefault="00DF6ED1" w:rsidP="00DF6ED1">
      <w:pPr>
        <w:ind w:left="2160" w:right="-300" w:hanging="2160"/>
      </w:pPr>
      <w:r>
        <w:t>2014 – present</w:t>
      </w:r>
      <w:r>
        <w:tab/>
        <w:t>President of the SSSB section of the Virginia Academy of Science- including organizing yearly talks and posters and promoting science throughout the state</w:t>
      </w:r>
    </w:p>
    <w:p w14:paraId="65436B91" w14:textId="42CCAFA2" w:rsidR="006933EA" w:rsidRDefault="006933EA" w:rsidP="00B1482B">
      <w:pPr>
        <w:ind w:left="2160" w:right="-300" w:hanging="2160"/>
      </w:pPr>
      <w:r>
        <w:t xml:space="preserve">2013 – 2019 </w:t>
      </w:r>
      <w:r>
        <w:tab/>
        <w:t>Science Fair Judge, JMU</w:t>
      </w:r>
    </w:p>
    <w:p w14:paraId="2EE44CF8" w14:textId="358FB3F6" w:rsidR="00983ABF" w:rsidRDefault="00983ABF" w:rsidP="00B1482B">
      <w:pPr>
        <w:ind w:left="2160" w:right="-300" w:hanging="2160"/>
      </w:pPr>
      <w:r>
        <w:t>2013</w:t>
      </w:r>
      <w:r>
        <w:tab/>
        <w:t>Lead a mock NIH panel at VCU</w:t>
      </w:r>
    </w:p>
    <w:p w14:paraId="6014A817" w14:textId="58A3311F" w:rsidR="00983ABF" w:rsidRDefault="00983ABF" w:rsidP="00B1482B">
      <w:pPr>
        <w:ind w:left="2160" w:right="-300" w:hanging="2160"/>
      </w:pPr>
      <w:r>
        <w:t>2012</w:t>
      </w:r>
      <w:r>
        <w:tab/>
        <w:t>Lead symposium at VCU on how to find an academic job</w:t>
      </w:r>
    </w:p>
    <w:p w14:paraId="3E376D98" w14:textId="16EC862D" w:rsidR="00B1482B" w:rsidRDefault="00B1482B" w:rsidP="00B1482B">
      <w:pPr>
        <w:ind w:right="-300"/>
      </w:pPr>
      <w:r>
        <w:lastRenderedPageBreak/>
        <w:t>2009 – 2011</w:t>
      </w:r>
      <w:r>
        <w:tab/>
      </w:r>
      <w:r>
        <w:tab/>
        <w:t xml:space="preserve">Lead a lecture series at JHU on how to find a </w:t>
      </w:r>
      <w:proofErr w:type="spellStart"/>
      <w:r>
        <w:t>post doctoral</w:t>
      </w:r>
      <w:proofErr w:type="spellEnd"/>
      <w:r>
        <w:t xml:space="preserve"> fellowship</w:t>
      </w:r>
    </w:p>
    <w:p w14:paraId="6E51AFE4" w14:textId="077991D3" w:rsidR="00B1482B" w:rsidRDefault="00B1482B" w:rsidP="00B1482B">
      <w:pPr>
        <w:ind w:right="-300"/>
      </w:pPr>
      <w:r>
        <w:t xml:space="preserve">2001 – present   </w:t>
      </w:r>
      <w:r>
        <w:tab/>
        <w:t>Member of the Haverford College Corporation</w:t>
      </w:r>
    </w:p>
    <w:p w14:paraId="415C6F5B" w14:textId="77777777" w:rsidR="006423ED" w:rsidRPr="00BE5199" w:rsidRDefault="006423ED" w:rsidP="00B1482B">
      <w:pPr>
        <w:spacing w:line="264" w:lineRule="auto"/>
        <w:rPr>
          <w:color w:val="212529"/>
        </w:rPr>
      </w:pPr>
    </w:p>
    <w:p w14:paraId="41D3A6B4" w14:textId="4F93B246" w:rsidR="006423ED" w:rsidRPr="00BE5199" w:rsidRDefault="006423ED" w:rsidP="00BE5199">
      <w:pPr>
        <w:pBdr>
          <w:bottom w:val="single" w:sz="12" w:space="1" w:color="auto"/>
        </w:pBdr>
        <w:spacing w:line="264" w:lineRule="auto"/>
        <w:ind w:left="2160" w:hanging="2160"/>
        <w:rPr>
          <w:color w:val="212529"/>
        </w:rPr>
      </w:pPr>
      <w:r w:rsidRPr="00BE5199">
        <w:rPr>
          <w:color w:val="212529"/>
        </w:rPr>
        <w:t>GRADUATE THESES ADVISED</w:t>
      </w:r>
    </w:p>
    <w:p w14:paraId="474C20CC" w14:textId="18B7D1C3" w:rsidR="00D059D3" w:rsidRDefault="00D059D3" w:rsidP="00BE5199">
      <w:pPr>
        <w:spacing w:line="264" w:lineRule="auto"/>
        <w:ind w:left="2160" w:hanging="2160"/>
        <w:rPr>
          <w:color w:val="212529"/>
        </w:rPr>
      </w:pPr>
      <w:r>
        <w:rPr>
          <w:color w:val="212529"/>
        </w:rPr>
        <w:t>202</w:t>
      </w:r>
      <w:r w:rsidR="00695AA1">
        <w:rPr>
          <w:color w:val="212529"/>
        </w:rPr>
        <w:t>6</w:t>
      </w:r>
      <w:r w:rsidR="005B635B">
        <w:rPr>
          <w:color w:val="212529"/>
        </w:rPr>
        <w:t xml:space="preserve">          </w:t>
      </w:r>
      <w:r>
        <w:rPr>
          <w:color w:val="212529"/>
        </w:rPr>
        <w:t>Rex Gonzales</w:t>
      </w:r>
      <w:r>
        <w:rPr>
          <w:color w:val="212529"/>
        </w:rPr>
        <w:tab/>
      </w:r>
    </w:p>
    <w:p w14:paraId="371121C3" w14:textId="5E3B82C8" w:rsidR="006423ED" w:rsidRDefault="00D059D3" w:rsidP="00BE5199">
      <w:pPr>
        <w:spacing w:line="264" w:lineRule="auto"/>
        <w:ind w:left="2160" w:hanging="2160"/>
        <w:rPr>
          <w:color w:val="212529"/>
        </w:rPr>
      </w:pPr>
      <w:r>
        <w:rPr>
          <w:color w:val="212529"/>
        </w:rPr>
        <w:t>202</w:t>
      </w:r>
      <w:r w:rsidR="00695AA1">
        <w:rPr>
          <w:color w:val="212529"/>
        </w:rPr>
        <w:t>5</w:t>
      </w:r>
      <w:r w:rsidR="005B635B">
        <w:rPr>
          <w:color w:val="212529"/>
        </w:rPr>
        <w:t xml:space="preserve">          </w:t>
      </w:r>
      <w:r>
        <w:rPr>
          <w:color w:val="212529"/>
        </w:rPr>
        <w:t>Yi Li</w:t>
      </w:r>
      <w:r>
        <w:rPr>
          <w:color w:val="212529"/>
        </w:rPr>
        <w:tab/>
      </w:r>
      <w:r>
        <w:rPr>
          <w:color w:val="212529"/>
        </w:rPr>
        <w:tab/>
      </w:r>
      <w:r w:rsidR="007F3A7A">
        <w:rPr>
          <w:color w:val="212529"/>
        </w:rPr>
        <w:t>defended May 2025</w:t>
      </w:r>
      <w:r w:rsidR="009302C3">
        <w:rPr>
          <w:color w:val="212529"/>
        </w:rPr>
        <w:t>; current post-doc at UCLA</w:t>
      </w:r>
      <w:r>
        <w:rPr>
          <w:color w:val="212529"/>
        </w:rPr>
        <w:tab/>
      </w:r>
    </w:p>
    <w:p w14:paraId="379DE6E3" w14:textId="77777777" w:rsidR="006423ED" w:rsidRPr="00BE5199" w:rsidRDefault="006423ED" w:rsidP="00D059D3">
      <w:pPr>
        <w:spacing w:line="264" w:lineRule="auto"/>
        <w:rPr>
          <w:color w:val="212529"/>
        </w:rPr>
      </w:pPr>
    </w:p>
    <w:p w14:paraId="44B0227A" w14:textId="611A3919" w:rsidR="006423ED" w:rsidRPr="00BE5199" w:rsidRDefault="006423ED" w:rsidP="00BE5199">
      <w:pPr>
        <w:pBdr>
          <w:bottom w:val="single" w:sz="12" w:space="1" w:color="auto"/>
        </w:pBdr>
        <w:spacing w:line="264" w:lineRule="auto"/>
        <w:ind w:left="2160" w:hanging="2160"/>
        <w:rPr>
          <w:color w:val="212529"/>
        </w:rPr>
      </w:pPr>
      <w:r w:rsidRPr="00BE5199">
        <w:rPr>
          <w:color w:val="212529"/>
        </w:rPr>
        <w:t>UNDERGRADUATE THESES ADVISED</w:t>
      </w:r>
    </w:p>
    <w:p w14:paraId="0FB5AAB9" w14:textId="0AAB109A" w:rsidR="00D67149" w:rsidRDefault="00D67149" w:rsidP="00BE5199">
      <w:pPr>
        <w:spacing w:line="264" w:lineRule="auto"/>
        <w:ind w:left="2160" w:hanging="2160"/>
        <w:rPr>
          <w:color w:val="212529"/>
        </w:rPr>
      </w:pPr>
      <w:r>
        <w:rPr>
          <w:color w:val="212529"/>
        </w:rPr>
        <w:t>2022</w:t>
      </w:r>
      <w:r w:rsidR="005B635B">
        <w:rPr>
          <w:color w:val="212529"/>
        </w:rPr>
        <w:t xml:space="preserve">          </w:t>
      </w:r>
      <w:r>
        <w:rPr>
          <w:color w:val="212529"/>
        </w:rPr>
        <w:t>Abby Collins</w:t>
      </w:r>
      <w:r w:rsidR="00EF0935">
        <w:rPr>
          <w:color w:val="212529"/>
        </w:rPr>
        <w:tab/>
        <w:t>“Obscurin is under tension in epithelial cells”</w:t>
      </w:r>
    </w:p>
    <w:p w14:paraId="5A979058" w14:textId="77777777" w:rsidR="00EF0935" w:rsidRDefault="00D67149" w:rsidP="00BE5199">
      <w:pPr>
        <w:spacing w:line="264" w:lineRule="auto"/>
        <w:ind w:left="2160" w:hanging="2160"/>
        <w:rPr>
          <w:color w:val="212529"/>
        </w:rPr>
      </w:pPr>
      <w:r>
        <w:rPr>
          <w:color w:val="212529"/>
        </w:rPr>
        <w:t>2021</w:t>
      </w:r>
      <w:r w:rsidR="005B635B">
        <w:rPr>
          <w:color w:val="212529"/>
        </w:rPr>
        <w:t xml:space="preserve">          </w:t>
      </w:r>
      <w:r>
        <w:rPr>
          <w:color w:val="212529"/>
        </w:rPr>
        <w:t>Emma Macaluso</w:t>
      </w:r>
      <w:r w:rsidR="00EF0935">
        <w:rPr>
          <w:color w:val="212529"/>
        </w:rPr>
        <w:tab/>
        <w:t>“</w:t>
      </w:r>
      <w:r w:rsidR="00EF0935" w:rsidRPr="00EF0935">
        <w:rPr>
          <w:color w:val="212529"/>
        </w:rPr>
        <w:t xml:space="preserve">Characterizing Antimicrobial Peptides with Computational </w:t>
      </w:r>
    </w:p>
    <w:p w14:paraId="557AF516" w14:textId="2ED5C948" w:rsidR="00D67149" w:rsidRDefault="00EF0935" w:rsidP="00EF0935">
      <w:pPr>
        <w:spacing w:line="264" w:lineRule="auto"/>
        <w:ind w:left="2160" w:firstLine="720"/>
        <w:rPr>
          <w:color w:val="212529"/>
        </w:rPr>
      </w:pPr>
      <w:r w:rsidRPr="00EF0935">
        <w:rPr>
          <w:color w:val="212529"/>
        </w:rPr>
        <w:t>Techniques</w:t>
      </w:r>
      <w:r>
        <w:rPr>
          <w:color w:val="212529"/>
        </w:rPr>
        <w:t>”</w:t>
      </w:r>
    </w:p>
    <w:p w14:paraId="12B58D2A" w14:textId="754D7822" w:rsidR="00D059D3" w:rsidRDefault="00D059D3" w:rsidP="00BE5199">
      <w:pPr>
        <w:spacing w:line="264" w:lineRule="auto"/>
        <w:ind w:left="2160" w:hanging="2160"/>
        <w:rPr>
          <w:color w:val="212529"/>
        </w:rPr>
      </w:pPr>
      <w:r>
        <w:rPr>
          <w:color w:val="212529"/>
        </w:rPr>
        <w:t>2019</w:t>
      </w:r>
      <w:r w:rsidR="005B635B">
        <w:rPr>
          <w:color w:val="212529"/>
        </w:rPr>
        <w:t xml:space="preserve">          </w:t>
      </w:r>
      <w:r>
        <w:rPr>
          <w:color w:val="212529"/>
        </w:rPr>
        <w:t>Jake Whitley</w:t>
      </w:r>
      <w:r w:rsidR="00EF0935">
        <w:rPr>
          <w:color w:val="212529"/>
        </w:rPr>
        <w:tab/>
        <w:t>“Obscurin is a semi-flexible molecule in solution”</w:t>
      </w:r>
    </w:p>
    <w:p w14:paraId="5065B2E7" w14:textId="77777777" w:rsidR="000D329E" w:rsidRDefault="00D059D3" w:rsidP="00BE5199">
      <w:pPr>
        <w:spacing w:line="264" w:lineRule="auto"/>
        <w:ind w:left="2160" w:hanging="2160"/>
      </w:pPr>
      <w:r>
        <w:rPr>
          <w:color w:val="212529"/>
        </w:rPr>
        <w:t>2018</w:t>
      </w:r>
      <w:r w:rsidR="005B635B">
        <w:rPr>
          <w:color w:val="212529"/>
        </w:rPr>
        <w:t xml:space="preserve">          </w:t>
      </w:r>
      <w:r>
        <w:rPr>
          <w:color w:val="212529"/>
        </w:rPr>
        <w:t>Jillian Breault</w:t>
      </w:r>
      <w:r w:rsidR="000D329E">
        <w:rPr>
          <w:color w:val="212529"/>
        </w:rPr>
        <w:tab/>
        <w:t>“</w:t>
      </w:r>
      <w:r w:rsidR="000D329E" w:rsidRPr="00DB2B7B">
        <w:t>An N-terminal acidic domain in</w:t>
      </w:r>
      <w:r w:rsidR="000D329E">
        <w:t xml:space="preserve"> </w:t>
      </w:r>
      <w:r w:rsidR="000D329E" w:rsidRPr="00000620">
        <w:rPr>
          <w:rFonts w:ascii="Symbol" w:hAnsi="Symbol"/>
        </w:rPr>
        <w:t></w:t>
      </w:r>
      <w:r w:rsidR="000D329E">
        <w:t>-</w:t>
      </w:r>
      <w:r w:rsidR="000D329E" w:rsidRPr="00DB2B7B">
        <w:t>amylase2 is required for K</w:t>
      </w:r>
      <w:r w:rsidR="000D329E" w:rsidRPr="00DB2B7B">
        <w:rPr>
          <w:vertAlign w:val="superscript"/>
        </w:rPr>
        <w:t>+</w:t>
      </w:r>
      <w:r w:rsidR="000D329E" w:rsidRPr="00DB2B7B">
        <w:t xml:space="preserve"> </w:t>
      </w:r>
    </w:p>
    <w:p w14:paraId="1D14A89E" w14:textId="496204F9" w:rsidR="00D059D3" w:rsidRDefault="000D329E" w:rsidP="000D329E">
      <w:pPr>
        <w:spacing w:line="264" w:lineRule="auto"/>
        <w:ind w:left="2160" w:firstLine="720"/>
        <w:rPr>
          <w:color w:val="212529"/>
        </w:rPr>
      </w:pPr>
      <w:r w:rsidRPr="00DB2B7B">
        <w:t>regulation</w:t>
      </w:r>
      <w:r>
        <w:t>”</w:t>
      </w:r>
    </w:p>
    <w:p w14:paraId="516CD489" w14:textId="77777777" w:rsidR="000D329E" w:rsidRDefault="00D059D3" w:rsidP="00BE5199">
      <w:pPr>
        <w:spacing w:line="264" w:lineRule="auto"/>
        <w:ind w:left="2160" w:hanging="2160"/>
        <w:rPr>
          <w:color w:val="212529"/>
        </w:rPr>
      </w:pPr>
      <w:r>
        <w:rPr>
          <w:color w:val="212529"/>
        </w:rPr>
        <w:t>2018</w:t>
      </w:r>
      <w:r w:rsidR="005B635B">
        <w:rPr>
          <w:color w:val="212529"/>
        </w:rPr>
        <w:t xml:space="preserve">          </w:t>
      </w:r>
      <w:r>
        <w:rPr>
          <w:color w:val="212529"/>
        </w:rPr>
        <w:t>Kyle Cicalese</w:t>
      </w:r>
      <w:r w:rsidR="000D329E">
        <w:rPr>
          <w:color w:val="212529"/>
        </w:rPr>
        <w:tab/>
        <w:t>“</w:t>
      </w:r>
      <w:r w:rsidR="000D329E" w:rsidRPr="000D329E">
        <w:rPr>
          <w:color w:val="212529"/>
        </w:rPr>
        <w:t xml:space="preserve">The State of the Translational Chaperone ICD-1 During </w:t>
      </w:r>
    </w:p>
    <w:p w14:paraId="513652A8" w14:textId="1A65E0C6" w:rsidR="00D059D3" w:rsidRDefault="000D329E" w:rsidP="000D329E">
      <w:pPr>
        <w:spacing w:line="264" w:lineRule="auto"/>
        <w:ind w:left="2160" w:firstLine="720"/>
        <w:rPr>
          <w:color w:val="212529"/>
        </w:rPr>
      </w:pPr>
      <w:r w:rsidRPr="000D329E">
        <w:rPr>
          <w:color w:val="212529"/>
        </w:rPr>
        <w:t>Apoptosis in Caenorhabditis elegans</w:t>
      </w:r>
      <w:r>
        <w:rPr>
          <w:color w:val="212529"/>
        </w:rPr>
        <w:t>”</w:t>
      </w:r>
    </w:p>
    <w:p w14:paraId="72669463" w14:textId="77777777" w:rsidR="0095289D" w:rsidRDefault="00D059D3" w:rsidP="0095289D">
      <w:r>
        <w:rPr>
          <w:color w:val="212529"/>
        </w:rPr>
        <w:t>2017</w:t>
      </w:r>
      <w:r w:rsidR="005B635B">
        <w:rPr>
          <w:color w:val="212529"/>
        </w:rPr>
        <w:t xml:space="preserve">          </w:t>
      </w:r>
      <w:r>
        <w:rPr>
          <w:color w:val="212529"/>
        </w:rPr>
        <w:t>Rachel Policke</w:t>
      </w:r>
      <w:r w:rsidR="0095289D">
        <w:rPr>
          <w:color w:val="212529"/>
        </w:rPr>
        <w:tab/>
        <w:t>“</w:t>
      </w:r>
      <w:r w:rsidR="0095289D">
        <w:t xml:space="preserve">Studies into the Structure and Function of Various Domains of </w:t>
      </w:r>
    </w:p>
    <w:p w14:paraId="5FECC1C0" w14:textId="57C66D93" w:rsidR="00D059D3" w:rsidRPr="0095289D" w:rsidRDefault="0095289D" w:rsidP="000D329E">
      <w:pPr>
        <w:ind w:left="2160" w:firstLine="720"/>
      </w:pPr>
      <w:r>
        <w:t>Obscurin”</w:t>
      </w:r>
    </w:p>
    <w:p w14:paraId="2A6C321A" w14:textId="77777777" w:rsidR="001E7673" w:rsidRDefault="00D67149" w:rsidP="0095289D">
      <w:pPr>
        <w:widowControl w:val="0"/>
        <w:autoSpaceDE w:val="0"/>
        <w:autoSpaceDN w:val="0"/>
        <w:adjustRightInd w:val="0"/>
        <w:snapToGrid w:val="0"/>
        <w:rPr>
          <w:bCs/>
          <w:sz w:val="28"/>
          <w:szCs w:val="28"/>
        </w:rPr>
      </w:pPr>
      <w:r>
        <w:rPr>
          <w:color w:val="212529"/>
        </w:rPr>
        <w:t>2017</w:t>
      </w:r>
      <w:r w:rsidR="005B635B">
        <w:rPr>
          <w:color w:val="212529"/>
        </w:rPr>
        <w:t xml:space="preserve">          </w:t>
      </w:r>
      <w:r>
        <w:rPr>
          <w:color w:val="212529"/>
        </w:rPr>
        <w:t>Aidan Ex-</w:t>
      </w:r>
      <w:r w:rsidRPr="001E7673">
        <w:rPr>
          <w:color w:val="212529"/>
        </w:rPr>
        <w:t>Willey</w:t>
      </w:r>
      <w:r w:rsidR="001E7673" w:rsidRPr="001E7673">
        <w:rPr>
          <w:color w:val="212529"/>
        </w:rPr>
        <w:t xml:space="preserve">  “</w:t>
      </w:r>
      <w:r w:rsidR="001E7673" w:rsidRPr="001E7673">
        <w:rPr>
          <w:bCs/>
        </w:rPr>
        <w:t>Obscurin acts as a variable force resistor</w:t>
      </w:r>
      <w:r w:rsidR="001E7673">
        <w:rPr>
          <w:bCs/>
        </w:rPr>
        <w:t>”</w:t>
      </w:r>
    </w:p>
    <w:p w14:paraId="3C5A7579" w14:textId="77777777" w:rsidR="0095289D" w:rsidRDefault="00D059D3" w:rsidP="0095289D">
      <w:pPr>
        <w:widowControl w:val="0"/>
        <w:autoSpaceDE w:val="0"/>
        <w:autoSpaceDN w:val="0"/>
        <w:adjustRightInd w:val="0"/>
        <w:snapToGrid w:val="0"/>
        <w:rPr>
          <w:color w:val="212529"/>
        </w:rPr>
      </w:pPr>
      <w:r>
        <w:rPr>
          <w:color w:val="212529"/>
        </w:rPr>
        <w:t>2015</w:t>
      </w:r>
      <w:r w:rsidR="005B635B">
        <w:rPr>
          <w:color w:val="212529"/>
        </w:rPr>
        <w:t xml:space="preserve">          </w:t>
      </w:r>
      <w:r>
        <w:rPr>
          <w:color w:val="212529"/>
        </w:rPr>
        <w:t>Tracy Caldwell</w:t>
      </w:r>
      <w:r w:rsidR="001E7673">
        <w:rPr>
          <w:color w:val="212529"/>
        </w:rPr>
        <w:tab/>
        <w:t>“</w:t>
      </w:r>
      <w:r w:rsidR="001E7673" w:rsidRPr="001E7673">
        <w:rPr>
          <w:color w:val="212529"/>
        </w:rPr>
        <w:t xml:space="preserve">Examination of the Structure, Force Resistance, and Elasticity of </w:t>
      </w:r>
    </w:p>
    <w:p w14:paraId="7D234526" w14:textId="5F8CEC84" w:rsidR="006423ED" w:rsidRPr="001E7673" w:rsidRDefault="001E7673" w:rsidP="0095289D">
      <w:pPr>
        <w:widowControl w:val="0"/>
        <w:autoSpaceDE w:val="0"/>
        <w:autoSpaceDN w:val="0"/>
        <w:adjustRightInd w:val="0"/>
        <w:snapToGrid w:val="0"/>
        <w:ind w:left="2160" w:firstLine="720"/>
        <w:rPr>
          <w:bCs/>
          <w:sz w:val="28"/>
          <w:szCs w:val="28"/>
        </w:rPr>
      </w:pPr>
      <w:r w:rsidRPr="001E7673">
        <w:rPr>
          <w:color w:val="212529"/>
        </w:rPr>
        <w:t>Muscle Proteins</w:t>
      </w:r>
      <w:r>
        <w:rPr>
          <w:color w:val="212529"/>
        </w:rPr>
        <w:t>”</w:t>
      </w:r>
    </w:p>
    <w:p w14:paraId="1FC516B8" w14:textId="77777777" w:rsidR="0095289D" w:rsidRDefault="00D059D3" w:rsidP="001E7673">
      <w:pPr>
        <w:adjustRightInd w:val="0"/>
        <w:snapToGrid w:val="0"/>
        <w:ind w:left="2160" w:hanging="2160"/>
        <w:rPr>
          <w:color w:val="212529"/>
        </w:rPr>
      </w:pPr>
      <w:r>
        <w:rPr>
          <w:color w:val="212529"/>
        </w:rPr>
        <w:t>2015</w:t>
      </w:r>
      <w:r w:rsidR="005B635B">
        <w:rPr>
          <w:color w:val="212529"/>
        </w:rPr>
        <w:t xml:space="preserve">          </w:t>
      </w:r>
      <w:r>
        <w:rPr>
          <w:color w:val="212529"/>
        </w:rPr>
        <w:t>Andy Heindel</w:t>
      </w:r>
      <w:r w:rsidR="00A14AEA">
        <w:rPr>
          <w:color w:val="212529"/>
        </w:rPr>
        <w:tab/>
        <w:t>“</w:t>
      </w:r>
      <w:r w:rsidR="00A14AEA" w:rsidRPr="00A14AEA">
        <w:rPr>
          <w:color w:val="212529"/>
        </w:rPr>
        <w:t xml:space="preserve">Structural Elucidation of </w:t>
      </w:r>
      <w:proofErr w:type="spellStart"/>
      <w:r w:rsidR="00A14AEA" w:rsidRPr="00A14AEA">
        <w:rPr>
          <w:color w:val="212529"/>
        </w:rPr>
        <w:t>AggR</w:t>
      </w:r>
      <w:proofErr w:type="spellEnd"/>
      <w:r w:rsidR="00A14AEA" w:rsidRPr="00A14AEA">
        <w:rPr>
          <w:color w:val="212529"/>
        </w:rPr>
        <w:t xml:space="preserve">-activated Regulator, Aar, in </w:t>
      </w:r>
    </w:p>
    <w:p w14:paraId="5E15A793" w14:textId="301E919E" w:rsidR="00D059D3" w:rsidRDefault="00A14AEA" w:rsidP="0095289D">
      <w:pPr>
        <w:adjustRightInd w:val="0"/>
        <w:snapToGrid w:val="0"/>
        <w:ind w:left="2160" w:firstLine="720"/>
        <w:rPr>
          <w:color w:val="212529"/>
        </w:rPr>
      </w:pPr>
      <w:r w:rsidRPr="00A14AEA">
        <w:rPr>
          <w:color w:val="212529"/>
        </w:rPr>
        <w:t xml:space="preserve">Enteroaggregative </w:t>
      </w:r>
      <w:r w:rsidRPr="00A14AEA">
        <w:rPr>
          <w:i/>
          <w:iCs/>
          <w:color w:val="212529"/>
        </w:rPr>
        <w:t>Escherichia coli</w:t>
      </w:r>
      <w:r>
        <w:rPr>
          <w:i/>
          <w:iCs/>
          <w:color w:val="212529"/>
        </w:rPr>
        <w:t>”</w:t>
      </w:r>
    </w:p>
    <w:p w14:paraId="5A47A876" w14:textId="77777777" w:rsidR="0095289D" w:rsidRDefault="00D059D3" w:rsidP="00BE5199">
      <w:pPr>
        <w:spacing w:line="264" w:lineRule="auto"/>
        <w:ind w:left="2160" w:hanging="2160"/>
        <w:rPr>
          <w:color w:val="212529"/>
        </w:rPr>
      </w:pPr>
      <w:r>
        <w:rPr>
          <w:color w:val="212529"/>
        </w:rPr>
        <w:t>2015</w:t>
      </w:r>
      <w:r w:rsidR="005B635B">
        <w:rPr>
          <w:color w:val="212529"/>
        </w:rPr>
        <w:t xml:space="preserve">          </w:t>
      </w:r>
      <w:r>
        <w:rPr>
          <w:color w:val="212529"/>
        </w:rPr>
        <w:t>Michael Rudloff</w:t>
      </w:r>
      <w:r w:rsidR="005B635B">
        <w:rPr>
          <w:color w:val="212529"/>
        </w:rPr>
        <w:t xml:space="preserve">   “</w:t>
      </w:r>
      <w:r w:rsidR="005B635B" w:rsidRPr="005B635B">
        <w:rPr>
          <w:color w:val="212529"/>
        </w:rPr>
        <w:t xml:space="preserve">Biophysical Characterization of Naturally Occurring Titin M10 </w:t>
      </w:r>
    </w:p>
    <w:p w14:paraId="74144CEE" w14:textId="5FEE7692" w:rsidR="00D059D3" w:rsidRDefault="005B635B" w:rsidP="0095289D">
      <w:pPr>
        <w:spacing w:line="264" w:lineRule="auto"/>
        <w:ind w:left="2160" w:firstLine="720"/>
        <w:rPr>
          <w:color w:val="212529"/>
        </w:rPr>
      </w:pPr>
      <w:r w:rsidRPr="005B635B">
        <w:rPr>
          <w:color w:val="212529"/>
        </w:rPr>
        <w:t>Mutations</w:t>
      </w:r>
      <w:r>
        <w:rPr>
          <w:color w:val="212529"/>
        </w:rPr>
        <w:t>”</w:t>
      </w:r>
    </w:p>
    <w:p w14:paraId="11678787" w14:textId="77777777" w:rsidR="005B635B" w:rsidRDefault="00D059D3" w:rsidP="005B635B">
      <w:pPr>
        <w:pStyle w:val="Default"/>
        <w:spacing w:line="276" w:lineRule="auto"/>
        <w:ind w:left="720" w:hanging="720"/>
        <w:rPr>
          <w:rFonts w:ascii="Times New Roman" w:hAnsi="Times New Roman" w:cs="Times New Roman"/>
          <w:bCs/>
        </w:rPr>
      </w:pPr>
      <w:r w:rsidRPr="005B635B">
        <w:rPr>
          <w:rFonts w:ascii="Times New Roman" w:hAnsi="Times New Roman" w:cs="Times New Roman"/>
          <w:color w:val="212529"/>
        </w:rPr>
        <w:t>2013</w:t>
      </w:r>
      <w:r w:rsidRPr="005B635B">
        <w:rPr>
          <w:rFonts w:ascii="Times New Roman" w:hAnsi="Times New Roman" w:cs="Times New Roman"/>
          <w:color w:val="212529"/>
        </w:rPr>
        <w:tab/>
      </w:r>
      <w:r w:rsidR="005B635B">
        <w:rPr>
          <w:rFonts w:ascii="Times New Roman" w:hAnsi="Times New Roman" w:cs="Times New Roman"/>
          <w:color w:val="212529"/>
        </w:rPr>
        <w:t xml:space="preserve">      </w:t>
      </w:r>
      <w:r w:rsidRPr="005B635B">
        <w:rPr>
          <w:rFonts w:ascii="Times New Roman" w:hAnsi="Times New Roman" w:cs="Times New Roman"/>
          <w:color w:val="212529"/>
        </w:rPr>
        <w:t>Karen Corbett</w:t>
      </w:r>
      <w:r w:rsidR="005B635B" w:rsidRPr="005B635B">
        <w:rPr>
          <w:rFonts w:ascii="Times New Roman" w:hAnsi="Times New Roman" w:cs="Times New Roman"/>
          <w:color w:val="212529"/>
        </w:rPr>
        <w:tab/>
        <w:t>“</w:t>
      </w:r>
      <w:r w:rsidR="005B635B" w:rsidRPr="005B635B">
        <w:rPr>
          <w:rFonts w:ascii="Times New Roman" w:hAnsi="Times New Roman" w:cs="Times New Roman"/>
          <w:bCs/>
        </w:rPr>
        <w:t xml:space="preserve">Monitoring the Effect of Salts on the Structure, Aggregation, and </w:t>
      </w:r>
    </w:p>
    <w:p w14:paraId="0D594058" w14:textId="136B2B44" w:rsidR="00D059D3" w:rsidRPr="005B635B" w:rsidRDefault="005B635B" w:rsidP="0095289D">
      <w:pPr>
        <w:pStyle w:val="Default"/>
        <w:spacing w:line="276" w:lineRule="auto"/>
        <w:ind w:left="2880"/>
        <w:rPr>
          <w:rFonts w:ascii="Times New Roman" w:hAnsi="Times New Roman" w:cs="Times New Roman"/>
          <w:b/>
        </w:rPr>
      </w:pPr>
      <w:r w:rsidRPr="005B635B">
        <w:rPr>
          <w:rFonts w:ascii="Times New Roman" w:hAnsi="Times New Roman" w:cs="Times New Roman"/>
          <w:bCs/>
        </w:rPr>
        <w:t>Unfolding of the Escherichia Coli DNA Repair Protein, RecA, Utilizing Attenuated Total Reflectance Infrared Spectroscopy”</w:t>
      </w:r>
    </w:p>
    <w:p w14:paraId="7D0873EB" w14:textId="77777777" w:rsidR="006423ED" w:rsidRPr="00BE5199" w:rsidRDefault="006423ED" w:rsidP="00BE5199">
      <w:pPr>
        <w:spacing w:line="264" w:lineRule="auto"/>
        <w:ind w:left="2160" w:hanging="2160"/>
        <w:rPr>
          <w:color w:val="212529"/>
        </w:rPr>
      </w:pPr>
    </w:p>
    <w:p w14:paraId="165BE41C" w14:textId="1B1096F4" w:rsidR="00D0478A" w:rsidRPr="00BE5199" w:rsidRDefault="006423ED" w:rsidP="00D0478A">
      <w:pPr>
        <w:pBdr>
          <w:bottom w:val="single" w:sz="12" w:space="1" w:color="auto"/>
        </w:pBdr>
        <w:spacing w:line="264" w:lineRule="auto"/>
        <w:ind w:left="2160" w:hanging="2160"/>
        <w:rPr>
          <w:color w:val="212529"/>
        </w:rPr>
      </w:pPr>
      <w:r w:rsidRPr="00BE5199">
        <w:rPr>
          <w:color w:val="212529"/>
        </w:rPr>
        <w:t>UNDERGRADUATE RESEARCH STUDENTS AND PROJECTS</w:t>
      </w:r>
    </w:p>
    <w:tbl>
      <w:tblPr>
        <w:tblStyle w:val="TableGrid"/>
        <w:tblW w:w="0" w:type="auto"/>
        <w:tblInd w:w="-5" w:type="dxa"/>
        <w:tblLook w:val="04A0" w:firstRow="1" w:lastRow="0" w:firstColumn="1" w:lastColumn="0" w:noHBand="0" w:noVBand="1"/>
      </w:tblPr>
      <w:tblGrid>
        <w:gridCol w:w="2160"/>
        <w:gridCol w:w="950"/>
        <w:gridCol w:w="696"/>
        <w:gridCol w:w="2981"/>
        <w:gridCol w:w="2250"/>
      </w:tblGrid>
      <w:tr w:rsidR="003E2A87" w14:paraId="3F5FB899" w14:textId="610AFA19" w:rsidTr="000F535D">
        <w:tc>
          <w:tcPr>
            <w:tcW w:w="2160" w:type="dxa"/>
          </w:tcPr>
          <w:p w14:paraId="3D74D94B" w14:textId="20B6F911" w:rsidR="003E2A87" w:rsidRDefault="003E2A87" w:rsidP="00BE5199">
            <w:pPr>
              <w:spacing w:line="264" w:lineRule="auto"/>
              <w:rPr>
                <w:color w:val="212529"/>
              </w:rPr>
            </w:pPr>
            <w:r>
              <w:rPr>
                <w:color w:val="212529"/>
              </w:rPr>
              <w:t>student</w:t>
            </w:r>
          </w:p>
        </w:tc>
        <w:tc>
          <w:tcPr>
            <w:tcW w:w="950" w:type="dxa"/>
          </w:tcPr>
          <w:p w14:paraId="46C0ED65" w14:textId="6476A48D" w:rsidR="003E2A87" w:rsidRDefault="003E2A87" w:rsidP="00BE5199">
            <w:pPr>
              <w:spacing w:line="264" w:lineRule="auto"/>
              <w:rPr>
                <w:color w:val="212529"/>
              </w:rPr>
            </w:pPr>
            <w:r>
              <w:rPr>
                <w:color w:val="212529"/>
              </w:rPr>
              <w:t xml:space="preserve">Months in lab </w:t>
            </w:r>
          </w:p>
        </w:tc>
        <w:tc>
          <w:tcPr>
            <w:tcW w:w="696" w:type="dxa"/>
          </w:tcPr>
          <w:p w14:paraId="7260276F" w14:textId="0F67C4AC" w:rsidR="003E2A87" w:rsidRDefault="003E2A87" w:rsidP="00BE5199">
            <w:pPr>
              <w:spacing w:line="264" w:lineRule="auto"/>
              <w:rPr>
                <w:color w:val="212529"/>
              </w:rPr>
            </w:pPr>
            <w:r>
              <w:rPr>
                <w:color w:val="212529"/>
              </w:rPr>
              <w:t>Grad year</w:t>
            </w:r>
          </w:p>
        </w:tc>
        <w:tc>
          <w:tcPr>
            <w:tcW w:w="2981" w:type="dxa"/>
          </w:tcPr>
          <w:p w14:paraId="6DD5D52B" w14:textId="02790ADE" w:rsidR="003E2A87" w:rsidRDefault="003E2A87" w:rsidP="00BE5199">
            <w:pPr>
              <w:spacing w:line="264" w:lineRule="auto"/>
              <w:rPr>
                <w:color w:val="212529"/>
              </w:rPr>
            </w:pPr>
            <w:r>
              <w:rPr>
                <w:color w:val="212529"/>
              </w:rPr>
              <w:t>Project</w:t>
            </w:r>
          </w:p>
        </w:tc>
        <w:tc>
          <w:tcPr>
            <w:tcW w:w="2250" w:type="dxa"/>
          </w:tcPr>
          <w:p w14:paraId="7D298511" w14:textId="22C89AD5" w:rsidR="003E2A87" w:rsidRDefault="003E2A87" w:rsidP="00BE5199">
            <w:pPr>
              <w:spacing w:line="264" w:lineRule="auto"/>
              <w:rPr>
                <w:color w:val="212529"/>
              </w:rPr>
            </w:pPr>
            <w:r>
              <w:rPr>
                <w:color w:val="212529"/>
              </w:rPr>
              <w:t>Current location</w:t>
            </w:r>
          </w:p>
        </w:tc>
      </w:tr>
      <w:tr w:rsidR="000F535D" w14:paraId="4C8BEE09" w14:textId="77777777" w:rsidTr="000F535D">
        <w:tc>
          <w:tcPr>
            <w:tcW w:w="2160" w:type="dxa"/>
          </w:tcPr>
          <w:p w14:paraId="23B62D8B" w14:textId="237443D9" w:rsidR="000F535D" w:rsidRDefault="008E1577" w:rsidP="00BE5199">
            <w:pPr>
              <w:spacing w:line="264" w:lineRule="auto"/>
              <w:rPr>
                <w:color w:val="212529"/>
              </w:rPr>
            </w:pPr>
            <w:r>
              <w:rPr>
                <w:color w:val="212529"/>
              </w:rPr>
              <w:t>Daniel Allen</w:t>
            </w:r>
          </w:p>
        </w:tc>
        <w:tc>
          <w:tcPr>
            <w:tcW w:w="950" w:type="dxa"/>
          </w:tcPr>
          <w:p w14:paraId="1EFE047D" w14:textId="3E5BB153" w:rsidR="000F535D" w:rsidRDefault="008E1577" w:rsidP="00BE5199">
            <w:pPr>
              <w:spacing w:line="264" w:lineRule="auto"/>
              <w:rPr>
                <w:color w:val="212529"/>
              </w:rPr>
            </w:pPr>
            <w:r>
              <w:rPr>
                <w:color w:val="212529"/>
              </w:rPr>
              <w:t>1</w:t>
            </w:r>
          </w:p>
        </w:tc>
        <w:tc>
          <w:tcPr>
            <w:tcW w:w="696" w:type="dxa"/>
          </w:tcPr>
          <w:p w14:paraId="11FF04D5" w14:textId="3807FA5A" w:rsidR="000F535D" w:rsidRDefault="008E1577" w:rsidP="00BE5199">
            <w:pPr>
              <w:spacing w:line="264" w:lineRule="auto"/>
              <w:rPr>
                <w:color w:val="212529"/>
              </w:rPr>
            </w:pPr>
            <w:r>
              <w:rPr>
                <w:color w:val="212529"/>
              </w:rPr>
              <w:t>2029</w:t>
            </w:r>
          </w:p>
        </w:tc>
        <w:tc>
          <w:tcPr>
            <w:tcW w:w="2981" w:type="dxa"/>
          </w:tcPr>
          <w:p w14:paraId="7F69158C" w14:textId="415FFC33" w:rsidR="000F535D" w:rsidRDefault="008E1577" w:rsidP="00BE5199">
            <w:pPr>
              <w:spacing w:line="264" w:lineRule="auto"/>
              <w:rPr>
                <w:color w:val="212529"/>
              </w:rPr>
            </w:pPr>
            <w:r>
              <w:rPr>
                <w:color w:val="212529"/>
              </w:rPr>
              <w:t>Obscurin stretch in cells</w:t>
            </w:r>
          </w:p>
        </w:tc>
        <w:tc>
          <w:tcPr>
            <w:tcW w:w="2250" w:type="dxa"/>
          </w:tcPr>
          <w:p w14:paraId="7D6CA892" w14:textId="60A1B123" w:rsidR="000F535D" w:rsidRPr="002D139A" w:rsidRDefault="008E1577" w:rsidP="00BE5199">
            <w:pPr>
              <w:spacing w:line="264" w:lineRule="auto"/>
              <w:rPr>
                <w:color w:val="212529"/>
                <w:sz w:val="20"/>
                <w:szCs w:val="20"/>
              </w:rPr>
            </w:pPr>
            <w:r>
              <w:rPr>
                <w:color w:val="212529"/>
                <w:sz w:val="20"/>
                <w:szCs w:val="20"/>
              </w:rPr>
              <w:t>JMJ student</w:t>
            </w:r>
          </w:p>
        </w:tc>
      </w:tr>
      <w:tr w:rsidR="00591611" w14:paraId="6380FB77" w14:textId="77777777" w:rsidTr="000F535D">
        <w:tc>
          <w:tcPr>
            <w:tcW w:w="2160" w:type="dxa"/>
          </w:tcPr>
          <w:p w14:paraId="218C129E" w14:textId="185EC784" w:rsidR="00591611" w:rsidRDefault="00591611" w:rsidP="00BE5199">
            <w:pPr>
              <w:spacing w:line="264" w:lineRule="auto"/>
              <w:rPr>
                <w:color w:val="212529"/>
              </w:rPr>
            </w:pPr>
            <w:r>
              <w:rPr>
                <w:color w:val="212529"/>
              </w:rPr>
              <w:t>Peter Henry</w:t>
            </w:r>
          </w:p>
        </w:tc>
        <w:tc>
          <w:tcPr>
            <w:tcW w:w="950" w:type="dxa"/>
          </w:tcPr>
          <w:p w14:paraId="15B2F8AA" w14:textId="7EDCDCAB" w:rsidR="00591611" w:rsidRDefault="008E1577" w:rsidP="00BE5199">
            <w:pPr>
              <w:spacing w:line="264" w:lineRule="auto"/>
              <w:rPr>
                <w:color w:val="212529"/>
              </w:rPr>
            </w:pPr>
            <w:r>
              <w:rPr>
                <w:color w:val="212529"/>
              </w:rPr>
              <w:t>8</w:t>
            </w:r>
          </w:p>
        </w:tc>
        <w:tc>
          <w:tcPr>
            <w:tcW w:w="696" w:type="dxa"/>
          </w:tcPr>
          <w:p w14:paraId="0DFA4D41" w14:textId="285B80E4" w:rsidR="00591611" w:rsidRDefault="00591611" w:rsidP="00BE5199">
            <w:pPr>
              <w:spacing w:line="264" w:lineRule="auto"/>
              <w:rPr>
                <w:color w:val="212529"/>
              </w:rPr>
            </w:pPr>
            <w:r>
              <w:rPr>
                <w:color w:val="212529"/>
              </w:rPr>
              <w:t>202</w:t>
            </w:r>
            <w:r w:rsidR="000F535D">
              <w:rPr>
                <w:color w:val="212529"/>
              </w:rPr>
              <w:t>6</w:t>
            </w:r>
          </w:p>
        </w:tc>
        <w:tc>
          <w:tcPr>
            <w:tcW w:w="2981" w:type="dxa"/>
          </w:tcPr>
          <w:p w14:paraId="567272A1" w14:textId="2C201611" w:rsidR="00591611" w:rsidRDefault="00591611" w:rsidP="00BE5199">
            <w:pPr>
              <w:spacing w:line="264" w:lineRule="auto"/>
              <w:rPr>
                <w:color w:val="212529"/>
              </w:rPr>
            </w:pPr>
            <w:r>
              <w:rPr>
                <w:color w:val="212529"/>
              </w:rPr>
              <w:t>Obscurin stretch in cells</w:t>
            </w:r>
          </w:p>
        </w:tc>
        <w:tc>
          <w:tcPr>
            <w:tcW w:w="2250" w:type="dxa"/>
          </w:tcPr>
          <w:p w14:paraId="7FA47748" w14:textId="1EA0C6E3" w:rsidR="00591611" w:rsidRPr="002D139A" w:rsidRDefault="00591611" w:rsidP="00BE5199">
            <w:pPr>
              <w:spacing w:line="264" w:lineRule="auto"/>
              <w:rPr>
                <w:color w:val="212529"/>
                <w:sz w:val="20"/>
                <w:szCs w:val="20"/>
              </w:rPr>
            </w:pPr>
            <w:r w:rsidRPr="002D139A">
              <w:rPr>
                <w:color w:val="212529"/>
                <w:sz w:val="20"/>
                <w:szCs w:val="20"/>
              </w:rPr>
              <w:t>JMU student</w:t>
            </w:r>
          </w:p>
        </w:tc>
      </w:tr>
      <w:tr w:rsidR="003E2A87" w14:paraId="19763430" w14:textId="3CE2E446" w:rsidTr="000F535D">
        <w:tc>
          <w:tcPr>
            <w:tcW w:w="2160" w:type="dxa"/>
          </w:tcPr>
          <w:p w14:paraId="219383E1" w14:textId="78A23DEF" w:rsidR="003E2A87" w:rsidRDefault="003E2A87" w:rsidP="00BE5199">
            <w:pPr>
              <w:spacing w:line="264" w:lineRule="auto"/>
              <w:rPr>
                <w:color w:val="212529"/>
              </w:rPr>
            </w:pPr>
            <w:r>
              <w:rPr>
                <w:color w:val="212529"/>
              </w:rPr>
              <w:t xml:space="preserve">Kai </w:t>
            </w:r>
            <w:proofErr w:type="spellStart"/>
            <w:r>
              <w:rPr>
                <w:color w:val="212529"/>
              </w:rPr>
              <w:t>Gizework</w:t>
            </w:r>
            <w:proofErr w:type="spellEnd"/>
          </w:p>
        </w:tc>
        <w:tc>
          <w:tcPr>
            <w:tcW w:w="950" w:type="dxa"/>
          </w:tcPr>
          <w:p w14:paraId="33371014" w14:textId="6CC169B7" w:rsidR="003E2A87" w:rsidRDefault="008E1577" w:rsidP="00BE5199">
            <w:pPr>
              <w:spacing w:line="264" w:lineRule="auto"/>
              <w:rPr>
                <w:color w:val="212529"/>
              </w:rPr>
            </w:pPr>
            <w:r>
              <w:rPr>
                <w:color w:val="212529"/>
              </w:rPr>
              <w:t>12</w:t>
            </w:r>
          </w:p>
        </w:tc>
        <w:tc>
          <w:tcPr>
            <w:tcW w:w="696" w:type="dxa"/>
          </w:tcPr>
          <w:p w14:paraId="627091BA" w14:textId="50BC2C14" w:rsidR="003E2A87" w:rsidRDefault="003E2A87" w:rsidP="00BE5199">
            <w:pPr>
              <w:spacing w:line="264" w:lineRule="auto"/>
              <w:rPr>
                <w:color w:val="212529"/>
              </w:rPr>
            </w:pPr>
            <w:r>
              <w:rPr>
                <w:color w:val="212529"/>
              </w:rPr>
              <w:t>2028</w:t>
            </w:r>
          </w:p>
        </w:tc>
        <w:tc>
          <w:tcPr>
            <w:tcW w:w="2981" w:type="dxa"/>
          </w:tcPr>
          <w:p w14:paraId="13936AD5" w14:textId="04F35A05" w:rsidR="003E2A87" w:rsidRDefault="003E2A87" w:rsidP="00BE5199">
            <w:pPr>
              <w:spacing w:line="264" w:lineRule="auto"/>
              <w:rPr>
                <w:color w:val="212529"/>
              </w:rPr>
            </w:pPr>
            <w:r>
              <w:rPr>
                <w:color w:val="212529"/>
              </w:rPr>
              <w:t>Obscurin stretch in cells</w:t>
            </w:r>
          </w:p>
        </w:tc>
        <w:tc>
          <w:tcPr>
            <w:tcW w:w="2250" w:type="dxa"/>
          </w:tcPr>
          <w:p w14:paraId="675C1816" w14:textId="16F9B5DC" w:rsidR="003E2A87" w:rsidRPr="002D139A" w:rsidRDefault="003E2A87" w:rsidP="00BE5199">
            <w:pPr>
              <w:spacing w:line="264" w:lineRule="auto"/>
              <w:rPr>
                <w:color w:val="212529"/>
                <w:sz w:val="20"/>
                <w:szCs w:val="20"/>
              </w:rPr>
            </w:pPr>
            <w:r w:rsidRPr="002D139A">
              <w:rPr>
                <w:color w:val="212529"/>
                <w:sz w:val="20"/>
                <w:szCs w:val="20"/>
              </w:rPr>
              <w:t>JMU student</w:t>
            </w:r>
          </w:p>
        </w:tc>
      </w:tr>
      <w:tr w:rsidR="003E2A87" w14:paraId="16C8615B" w14:textId="5314E8D8" w:rsidTr="000F535D">
        <w:tc>
          <w:tcPr>
            <w:tcW w:w="2160" w:type="dxa"/>
          </w:tcPr>
          <w:p w14:paraId="66BCE1DD" w14:textId="1074120A" w:rsidR="003E2A87" w:rsidRDefault="003E2A87" w:rsidP="00BE5199">
            <w:pPr>
              <w:spacing w:line="264" w:lineRule="auto"/>
              <w:rPr>
                <w:color w:val="212529"/>
              </w:rPr>
            </w:pPr>
            <w:r>
              <w:rPr>
                <w:color w:val="212529"/>
              </w:rPr>
              <w:t>Lucille McGinnis</w:t>
            </w:r>
          </w:p>
        </w:tc>
        <w:tc>
          <w:tcPr>
            <w:tcW w:w="950" w:type="dxa"/>
          </w:tcPr>
          <w:p w14:paraId="7731BF9C" w14:textId="0E9F1CEE" w:rsidR="003E2A87" w:rsidRDefault="008E1577" w:rsidP="00BE5199">
            <w:pPr>
              <w:spacing w:line="264" w:lineRule="auto"/>
              <w:rPr>
                <w:color w:val="212529"/>
              </w:rPr>
            </w:pPr>
            <w:r>
              <w:rPr>
                <w:color w:val="212529"/>
              </w:rPr>
              <w:t>18</w:t>
            </w:r>
          </w:p>
        </w:tc>
        <w:tc>
          <w:tcPr>
            <w:tcW w:w="696" w:type="dxa"/>
          </w:tcPr>
          <w:p w14:paraId="4A90CC31" w14:textId="1A508846" w:rsidR="003E2A87" w:rsidRDefault="003E2A87" w:rsidP="00BE5199">
            <w:pPr>
              <w:spacing w:line="264" w:lineRule="auto"/>
              <w:rPr>
                <w:color w:val="212529"/>
              </w:rPr>
            </w:pPr>
            <w:r>
              <w:rPr>
                <w:color w:val="212529"/>
              </w:rPr>
              <w:t>2027</w:t>
            </w:r>
          </w:p>
        </w:tc>
        <w:tc>
          <w:tcPr>
            <w:tcW w:w="2981" w:type="dxa"/>
          </w:tcPr>
          <w:p w14:paraId="2FF64BD8" w14:textId="1651643B" w:rsidR="003E2A87" w:rsidRDefault="003E2A87" w:rsidP="00BE5199">
            <w:pPr>
              <w:spacing w:line="264" w:lineRule="auto"/>
              <w:rPr>
                <w:color w:val="212529"/>
              </w:rPr>
            </w:pPr>
            <w:r>
              <w:rPr>
                <w:color w:val="212529"/>
              </w:rPr>
              <w:t>Desmoplakin protection</w:t>
            </w:r>
          </w:p>
        </w:tc>
        <w:tc>
          <w:tcPr>
            <w:tcW w:w="2250" w:type="dxa"/>
          </w:tcPr>
          <w:p w14:paraId="6435930A" w14:textId="11CCFF0D" w:rsidR="003E2A87" w:rsidRPr="002D139A" w:rsidRDefault="003E2A87" w:rsidP="00BE5199">
            <w:pPr>
              <w:spacing w:line="264" w:lineRule="auto"/>
              <w:rPr>
                <w:color w:val="212529"/>
                <w:sz w:val="20"/>
                <w:szCs w:val="20"/>
              </w:rPr>
            </w:pPr>
            <w:r w:rsidRPr="002D139A">
              <w:rPr>
                <w:color w:val="212529"/>
                <w:sz w:val="20"/>
                <w:szCs w:val="20"/>
              </w:rPr>
              <w:t>JMU student</w:t>
            </w:r>
          </w:p>
        </w:tc>
      </w:tr>
      <w:tr w:rsidR="003E2A87" w14:paraId="7637D98D" w14:textId="7656C809" w:rsidTr="000F535D">
        <w:tc>
          <w:tcPr>
            <w:tcW w:w="2160" w:type="dxa"/>
          </w:tcPr>
          <w:p w14:paraId="204BA944" w14:textId="64C9EA95" w:rsidR="003E2A87" w:rsidRDefault="003E2A87" w:rsidP="00BE5199">
            <w:pPr>
              <w:spacing w:line="264" w:lineRule="auto"/>
              <w:rPr>
                <w:color w:val="212529"/>
              </w:rPr>
            </w:pPr>
            <w:r>
              <w:rPr>
                <w:color w:val="212529"/>
              </w:rPr>
              <w:t>Brian Getty</w:t>
            </w:r>
          </w:p>
        </w:tc>
        <w:tc>
          <w:tcPr>
            <w:tcW w:w="950" w:type="dxa"/>
          </w:tcPr>
          <w:p w14:paraId="11A95AF1" w14:textId="766F40E6" w:rsidR="003E2A87" w:rsidRDefault="000F535D" w:rsidP="00BE5199">
            <w:pPr>
              <w:spacing w:line="264" w:lineRule="auto"/>
              <w:rPr>
                <w:color w:val="212529"/>
              </w:rPr>
            </w:pPr>
            <w:r>
              <w:rPr>
                <w:color w:val="212529"/>
              </w:rPr>
              <w:t>24</w:t>
            </w:r>
          </w:p>
        </w:tc>
        <w:tc>
          <w:tcPr>
            <w:tcW w:w="696" w:type="dxa"/>
          </w:tcPr>
          <w:p w14:paraId="29127CBC" w14:textId="277C7166" w:rsidR="003E2A87" w:rsidRDefault="003E2A87" w:rsidP="00BE5199">
            <w:pPr>
              <w:spacing w:line="264" w:lineRule="auto"/>
              <w:rPr>
                <w:color w:val="212529"/>
              </w:rPr>
            </w:pPr>
            <w:r>
              <w:rPr>
                <w:color w:val="212529"/>
              </w:rPr>
              <w:t>2027</w:t>
            </w:r>
          </w:p>
        </w:tc>
        <w:tc>
          <w:tcPr>
            <w:tcW w:w="2981" w:type="dxa"/>
          </w:tcPr>
          <w:p w14:paraId="45480014" w14:textId="0C0EFD32" w:rsidR="003E2A87" w:rsidRDefault="003E2A87" w:rsidP="00BE5199">
            <w:pPr>
              <w:spacing w:line="264" w:lineRule="auto"/>
              <w:rPr>
                <w:color w:val="212529"/>
              </w:rPr>
            </w:pPr>
            <w:r>
              <w:rPr>
                <w:color w:val="212529"/>
              </w:rPr>
              <w:t>Desmoplakin protection</w:t>
            </w:r>
          </w:p>
        </w:tc>
        <w:tc>
          <w:tcPr>
            <w:tcW w:w="2250" w:type="dxa"/>
          </w:tcPr>
          <w:p w14:paraId="7A450690" w14:textId="006149A7" w:rsidR="003E2A87" w:rsidRPr="002D139A" w:rsidRDefault="003E2A87" w:rsidP="00BE5199">
            <w:pPr>
              <w:spacing w:line="264" w:lineRule="auto"/>
              <w:rPr>
                <w:color w:val="212529"/>
                <w:sz w:val="20"/>
                <w:szCs w:val="20"/>
              </w:rPr>
            </w:pPr>
            <w:r w:rsidRPr="002D139A">
              <w:rPr>
                <w:color w:val="212529"/>
                <w:sz w:val="20"/>
                <w:szCs w:val="20"/>
              </w:rPr>
              <w:t>JMU student</w:t>
            </w:r>
          </w:p>
        </w:tc>
      </w:tr>
      <w:tr w:rsidR="003E2A87" w14:paraId="7045182E" w14:textId="4519C7E9" w:rsidTr="000F535D">
        <w:tc>
          <w:tcPr>
            <w:tcW w:w="2160" w:type="dxa"/>
          </w:tcPr>
          <w:p w14:paraId="57A1F1B4" w14:textId="0B6337DD" w:rsidR="003E2A87" w:rsidRDefault="003E2A87" w:rsidP="00BE5199">
            <w:pPr>
              <w:spacing w:line="264" w:lineRule="auto"/>
              <w:rPr>
                <w:color w:val="212529"/>
              </w:rPr>
            </w:pPr>
            <w:r>
              <w:rPr>
                <w:color w:val="212529"/>
              </w:rPr>
              <w:t xml:space="preserve">Yasmin Al </w:t>
            </w:r>
            <w:proofErr w:type="spellStart"/>
            <w:r>
              <w:rPr>
                <w:color w:val="212529"/>
              </w:rPr>
              <w:t>Anbari</w:t>
            </w:r>
            <w:proofErr w:type="spellEnd"/>
          </w:p>
        </w:tc>
        <w:tc>
          <w:tcPr>
            <w:tcW w:w="950" w:type="dxa"/>
          </w:tcPr>
          <w:p w14:paraId="7AC26D6A" w14:textId="75CB7C17" w:rsidR="003E2A87" w:rsidRDefault="000F535D" w:rsidP="00BE5199">
            <w:pPr>
              <w:spacing w:line="264" w:lineRule="auto"/>
              <w:rPr>
                <w:color w:val="212529"/>
              </w:rPr>
            </w:pPr>
            <w:r>
              <w:rPr>
                <w:color w:val="212529"/>
              </w:rPr>
              <w:t>24</w:t>
            </w:r>
          </w:p>
        </w:tc>
        <w:tc>
          <w:tcPr>
            <w:tcW w:w="696" w:type="dxa"/>
          </w:tcPr>
          <w:p w14:paraId="0FEC7259" w14:textId="7BDB3142" w:rsidR="003E2A87" w:rsidRDefault="003E2A87" w:rsidP="00BE5199">
            <w:pPr>
              <w:spacing w:line="264" w:lineRule="auto"/>
              <w:rPr>
                <w:color w:val="212529"/>
              </w:rPr>
            </w:pPr>
            <w:r>
              <w:rPr>
                <w:color w:val="212529"/>
              </w:rPr>
              <w:t>2026</w:t>
            </w:r>
          </w:p>
        </w:tc>
        <w:tc>
          <w:tcPr>
            <w:tcW w:w="2981" w:type="dxa"/>
          </w:tcPr>
          <w:p w14:paraId="7CEB771A" w14:textId="6ED9B833" w:rsidR="003E2A87" w:rsidRDefault="003E2A87" w:rsidP="00BE5199">
            <w:pPr>
              <w:spacing w:line="264" w:lineRule="auto"/>
              <w:rPr>
                <w:color w:val="212529"/>
              </w:rPr>
            </w:pPr>
            <w:r>
              <w:rPr>
                <w:color w:val="212529"/>
              </w:rPr>
              <w:t>Obscurin localization and motility</w:t>
            </w:r>
          </w:p>
        </w:tc>
        <w:tc>
          <w:tcPr>
            <w:tcW w:w="2250" w:type="dxa"/>
          </w:tcPr>
          <w:p w14:paraId="09170A64" w14:textId="2F533A6D" w:rsidR="003E2A87" w:rsidRPr="002D139A" w:rsidRDefault="003E2A87" w:rsidP="00BE5199">
            <w:pPr>
              <w:spacing w:line="264" w:lineRule="auto"/>
              <w:rPr>
                <w:color w:val="212529"/>
                <w:sz w:val="20"/>
                <w:szCs w:val="20"/>
              </w:rPr>
            </w:pPr>
            <w:r w:rsidRPr="002D139A">
              <w:rPr>
                <w:color w:val="212529"/>
                <w:sz w:val="20"/>
                <w:szCs w:val="20"/>
              </w:rPr>
              <w:t>JMU student</w:t>
            </w:r>
          </w:p>
        </w:tc>
      </w:tr>
      <w:tr w:rsidR="003E2A87" w14:paraId="03994CF1" w14:textId="53F66283" w:rsidTr="000F535D">
        <w:tc>
          <w:tcPr>
            <w:tcW w:w="2160" w:type="dxa"/>
          </w:tcPr>
          <w:p w14:paraId="25BD80BE" w14:textId="7896A175" w:rsidR="003E2A87" w:rsidRDefault="003E2A87" w:rsidP="00BE5199">
            <w:pPr>
              <w:spacing w:line="264" w:lineRule="auto"/>
              <w:rPr>
                <w:color w:val="212529"/>
              </w:rPr>
            </w:pPr>
            <w:r>
              <w:rPr>
                <w:color w:val="212529"/>
              </w:rPr>
              <w:t xml:space="preserve">Juana Al </w:t>
            </w:r>
            <w:proofErr w:type="spellStart"/>
            <w:r>
              <w:rPr>
                <w:color w:val="212529"/>
              </w:rPr>
              <w:t>Anbari</w:t>
            </w:r>
            <w:proofErr w:type="spellEnd"/>
          </w:p>
        </w:tc>
        <w:tc>
          <w:tcPr>
            <w:tcW w:w="950" w:type="dxa"/>
          </w:tcPr>
          <w:p w14:paraId="7200BF61" w14:textId="0A95B0AF" w:rsidR="003E2A87" w:rsidRDefault="000F535D" w:rsidP="00BE5199">
            <w:pPr>
              <w:spacing w:line="264" w:lineRule="auto"/>
              <w:rPr>
                <w:color w:val="212529"/>
              </w:rPr>
            </w:pPr>
            <w:r>
              <w:rPr>
                <w:color w:val="212529"/>
              </w:rPr>
              <w:t>24</w:t>
            </w:r>
          </w:p>
        </w:tc>
        <w:tc>
          <w:tcPr>
            <w:tcW w:w="696" w:type="dxa"/>
          </w:tcPr>
          <w:p w14:paraId="21BADB95" w14:textId="1B7DC60C" w:rsidR="003E2A87" w:rsidRDefault="003E2A87" w:rsidP="00BE5199">
            <w:pPr>
              <w:spacing w:line="264" w:lineRule="auto"/>
              <w:rPr>
                <w:color w:val="212529"/>
              </w:rPr>
            </w:pPr>
            <w:r>
              <w:rPr>
                <w:color w:val="212529"/>
              </w:rPr>
              <w:t>2026</w:t>
            </w:r>
          </w:p>
        </w:tc>
        <w:tc>
          <w:tcPr>
            <w:tcW w:w="2981" w:type="dxa"/>
          </w:tcPr>
          <w:p w14:paraId="1886B9F9" w14:textId="36142FFF" w:rsidR="003E2A87" w:rsidRDefault="003E2A87" w:rsidP="00BE5199">
            <w:pPr>
              <w:spacing w:line="264" w:lineRule="auto"/>
              <w:rPr>
                <w:color w:val="212529"/>
              </w:rPr>
            </w:pPr>
            <w:r>
              <w:rPr>
                <w:color w:val="212529"/>
              </w:rPr>
              <w:t>Desmoplakin protection</w:t>
            </w:r>
          </w:p>
        </w:tc>
        <w:tc>
          <w:tcPr>
            <w:tcW w:w="2250" w:type="dxa"/>
          </w:tcPr>
          <w:p w14:paraId="2E2E20AB" w14:textId="26F52844" w:rsidR="003E2A87" w:rsidRPr="002D139A" w:rsidRDefault="003E2A87" w:rsidP="00BE5199">
            <w:pPr>
              <w:spacing w:line="264" w:lineRule="auto"/>
              <w:rPr>
                <w:color w:val="212529"/>
                <w:sz w:val="20"/>
                <w:szCs w:val="20"/>
              </w:rPr>
            </w:pPr>
            <w:r w:rsidRPr="002D139A">
              <w:rPr>
                <w:color w:val="212529"/>
                <w:sz w:val="20"/>
                <w:szCs w:val="20"/>
              </w:rPr>
              <w:t>JMU student</w:t>
            </w:r>
          </w:p>
        </w:tc>
      </w:tr>
      <w:tr w:rsidR="003E2A87" w14:paraId="1C267576" w14:textId="3AA81B3C" w:rsidTr="000F535D">
        <w:tc>
          <w:tcPr>
            <w:tcW w:w="2160" w:type="dxa"/>
          </w:tcPr>
          <w:p w14:paraId="78EDF2D6" w14:textId="0FA47FEF" w:rsidR="003E2A87" w:rsidRDefault="003E2A87" w:rsidP="00BE5199">
            <w:pPr>
              <w:spacing w:line="264" w:lineRule="auto"/>
              <w:rPr>
                <w:color w:val="212529"/>
              </w:rPr>
            </w:pPr>
            <w:r>
              <w:rPr>
                <w:color w:val="212529"/>
              </w:rPr>
              <w:t>Sam Mast</w:t>
            </w:r>
          </w:p>
        </w:tc>
        <w:tc>
          <w:tcPr>
            <w:tcW w:w="950" w:type="dxa"/>
          </w:tcPr>
          <w:p w14:paraId="5B89F799" w14:textId="63CA35A8" w:rsidR="003E2A87" w:rsidRDefault="003E2A87" w:rsidP="00BE5199">
            <w:pPr>
              <w:spacing w:line="264" w:lineRule="auto"/>
              <w:rPr>
                <w:color w:val="212529"/>
              </w:rPr>
            </w:pPr>
            <w:r>
              <w:rPr>
                <w:color w:val="212529"/>
              </w:rPr>
              <w:t>14</w:t>
            </w:r>
          </w:p>
        </w:tc>
        <w:tc>
          <w:tcPr>
            <w:tcW w:w="696" w:type="dxa"/>
          </w:tcPr>
          <w:p w14:paraId="56EC8C29" w14:textId="2039721C" w:rsidR="003E2A87" w:rsidRDefault="003E2A87" w:rsidP="00BE5199">
            <w:pPr>
              <w:spacing w:line="264" w:lineRule="auto"/>
              <w:rPr>
                <w:color w:val="212529"/>
              </w:rPr>
            </w:pPr>
            <w:r>
              <w:rPr>
                <w:color w:val="212529"/>
              </w:rPr>
              <w:t>2026</w:t>
            </w:r>
          </w:p>
        </w:tc>
        <w:tc>
          <w:tcPr>
            <w:tcW w:w="2981" w:type="dxa"/>
          </w:tcPr>
          <w:p w14:paraId="4BC9EA18" w14:textId="2017C55A" w:rsidR="003E2A87" w:rsidRDefault="003E2A87" w:rsidP="00BE5199">
            <w:pPr>
              <w:spacing w:line="264" w:lineRule="auto"/>
              <w:rPr>
                <w:color w:val="212529"/>
              </w:rPr>
            </w:pPr>
            <w:r>
              <w:rPr>
                <w:color w:val="212529"/>
              </w:rPr>
              <w:t>Obscurin stretch in cells</w:t>
            </w:r>
          </w:p>
        </w:tc>
        <w:tc>
          <w:tcPr>
            <w:tcW w:w="2250" w:type="dxa"/>
          </w:tcPr>
          <w:p w14:paraId="5E29A1D7" w14:textId="26167133" w:rsidR="003E2A87" w:rsidRPr="002D139A" w:rsidRDefault="003E2A87" w:rsidP="00BE5199">
            <w:pPr>
              <w:spacing w:line="264" w:lineRule="auto"/>
              <w:rPr>
                <w:color w:val="212529"/>
                <w:sz w:val="20"/>
                <w:szCs w:val="20"/>
              </w:rPr>
            </w:pPr>
            <w:r w:rsidRPr="002D139A">
              <w:rPr>
                <w:color w:val="212529"/>
                <w:sz w:val="20"/>
                <w:szCs w:val="20"/>
              </w:rPr>
              <w:t>JMU student</w:t>
            </w:r>
          </w:p>
        </w:tc>
      </w:tr>
      <w:tr w:rsidR="003E2A87" w14:paraId="1C21D629" w14:textId="7E329529" w:rsidTr="000F535D">
        <w:tc>
          <w:tcPr>
            <w:tcW w:w="2160" w:type="dxa"/>
          </w:tcPr>
          <w:p w14:paraId="2B2977F8" w14:textId="1B1E37F2" w:rsidR="003E2A87" w:rsidRDefault="003E2A87" w:rsidP="00BE5199">
            <w:pPr>
              <w:spacing w:line="264" w:lineRule="auto"/>
              <w:rPr>
                <w:color w:val="212529"/>
              </w:rPr>
            </w:pPr>
            <w:r>
              <w:rPr>
                <w:color w:val="212529"/>
              </w:rPr>
              <w:t>Madeleine Benes</w:t>
            </w:r>
          </w:p>
        </w:tc>
        <w:tc>
          <w:tcPr>
            <w:tcW w:w="950" w:type="dxa"/>
          </w:tcPr>
          <w:p w14:paraId="70EC2455" w14:textId="5DCB49B5" w:rsidR="003E2A87" w:rsidRDefault="003E2A87" w:rsidP="00BE5199">
            <w:pPr>
              <w:spacing w:line="264" w:lineRule="auto"/>
              <w:rPr>
                <w:color w:val="212529"/>
              </w:rPr>
            </w:pPr>
            <w:r>
              <w:rPr>
                <w:color w:val="212529"/>
              </w:rPr>
              <w:t>2</w:t>
            </w:r>
            <w:r w:rsidR="005179F1">
              <w:rPr>
                <w:color w:val="212529"/>
              </w:rPr>
              <w:t>4</w:t>
            </w:r>
          </w:p>
        </w:tc>
        <w:tc>
          <w:tcPr>
            <w:tcW w:w="696" w:type="dxa"/>
          </w:tcPr>
          <w:p w14:paraId="2E3AB668" w14:textId="10F7CC79" w:rsidR="003E2A87" w:rsidRDefault="003E2A87" w:rsidP="00BE5199">
            <w:pPr>
              <w:spacing w:line="264" w:lineRule="auto"/>
              <w:rPr>
                <w:color w:val="212529"/>
              </w:rPr>
            </w:pPr>
            <w:r>
              <w:rPr>
                <w:color w:val="212529"/>
              </w:rPr>
              <w:t>2025</w:t>
            </w:r>
          </w:p>
        </w:tc>
        <w:tc>
          <w:tcPr>
            <w:tcW w:w="2981" w:type="dxa"/>
          </w:tcPr>
          <w:p w14:paraId="1D74926B" w14:textId="3F821264" w:rsidR="003E2A87" w:rsidRDefault="003E2A87" w:rsidP="00BE5199">
            <w:pPr>
              <w:spacing w:line="264" w:lineRule="auto"/>
              <w:rPr>
                <w:color w:val="212529"/>
              </w:rPr>
            </w:pPr>
            <w:r>
              <w:rPr>
                <w:color w:val="212529"/>
              </w:rPr>
              <w:t>Desmoplakin protection</w:t>
            </w:r>
          </w:p>
        </w:tc>
        <w:tc>
          <w:tcPr>
            <w:tcW w:w="2250" w:type="dxa"/>
          </w:tcPr>
          <w:p w14:paraId="759140D9" w14:textId="203F2616" w:rsidR="003E2A87" w:rsidRPr="002D139A" w:rsidRDefault="00261FCA" w:rsidP="00BE5199">
            <w:pPr>
              <w:spacing w:line="264" w:lineRule="auto"/>
              <w:rPr>
                <w:color w:val="212529"/>
                <w:sz w:val="20"/>
                <w:szCs w:val="20"/>
              </w:rPr>
            </w:pPr>
            <w:r>
              <w:rPr>
                <w:color w:val="212529"/>
                <w:sz w:val="20"/>
                <w:szCs w:val="20"/>
              </w:rPr>
              <w:t>Post-bac</w:t>
            </w:r>
            <w:r w:rsidR="00FF5A50">
              <w:rPr>
                <w:color w:val="212529"/>
                <w:sz w:val="20"/>
                <w:szCs w:val="20"/>
              </w:rPr>
              <w:t>- VCU</w:t>
            </w:r>
          </w:p>
        </w:tc>
      </w:tr>
      <w:tr w:rsidR="003E2A87" w14:paraId="4C13F687" w14:textId="6071C7E1" w:rsidTr="000F535D">
        <w:tc>
          <w:tcPr>
            <w:tcW w:w="2160" w:type="dxa"/>
          </w:tcPr>
          <w:p w14:paraId="59219AB7" w14:textId="61577073" w:rsidR="003E2A87" w:rsidRDefault="003E2A87" w:rsidP="00051ADA">
            <w:pPr>
              <w:spacing w:line="264" w:lineRule="auto"/>
              <w:rPr>
                <w:color w:val="212529"/>
              </w:rPr>
            </w:pPr>
            <w:r>
              <w:rPr>
                <w:color w:val="212529"/>
              </w:rPr>
              <w:lastRenderedPageBreak/>
              <w:t>Molly Cox</w:t>
            </w:r>
          </w:p>
        </w:tc>
        <w:tc>
          <w:tcPr>
            <w:tcW w:w="950" w:type="dxa"/>
          </w:tcPr>
          <w:p w14:paraId="793944AE" w14:textId="2FD96C6A" w:rsidR="003E2A87" w:rsidRDefault="003E2A87" w:rsidP="00051ADA">
            <w:pPr>
              <w:spacing w:line="264" w:lineRule="auto"/>
              <w:rPr>
                <w:color w:val="212529"/>
              </w:rPr>
            </w:pPr>
            <w:r>
              <w:rPr>
                <w:color w:val="212529"/>
              </w:rPr>
              <w:t>3</w:t>
            </w:r>
          </w:p>
        </w:tc>
        <w:tc>
          <w:tcPr>
            <w:tcW w:w="696" w:type="dxa"/>
          </w:tcPr>
          <w:p w14:paraId="250CBE20" w14:textId="2AA55C4F" w:rsidR="003E2A87" w:rsidRDefault="003E2A87" w:rsidP="00051ADA">
            <w:pPr>
              <w:spacing w:line="264" w:lineRule="auto"/>
              <w:rPr>
                <w:color w:val="212529"/>
              </w:rPr>
            </w:pPr>
            <w:r>
              <w:rPr>
                <w:color w:val="212529"/>
              </w:rPr>
              <w:t>2025</w:t>
            </w:r>
          </w:p>
        </w:tc>
        <w:tc>
          <w:tcPr>
            <w:tcW w:w="2981" w:type="dxa"/>
          </w:tcPr>
          <w:p w14:paraId="74E68F4A" w14:textId="7C086E7A" w:rsidR="003E2A87" w:rsidRDefault="003E2A87" w:rsidP="00051ADA">
            <w:pPr>
              <w:spacing w:line="264" w:lineRule="auto"/>
              <w:rPr>
                <w:color w:val="212529"/>
              </w:rPr>
            </w:pPr>
            <w:r>
              <w:rPr>
                <w:color w:val="212529"/>
              </w:rPr>
              <w:t>Desmoplakin protection</w:t>
            </w:r>
          </w:p>
        </w:tc>
        <w:tc>
          <w:tcPr>
            <w:tcW w:w="2250" w:type="dxa"/>
          </w:tcPr>
          <w:p w14:paraId="080DF71B" w14:textId="72DB92FD" w:rsidR="003E2A87" w:rsidRPr="002D139A" w:rsidRDefault="008E1577" w:rsidP="00051ADA">
            <w:pPr>
              <w:spacing w:line="264" w:lineRule="auto"/>
              <w:rPr>
                <w:color w:val="212529"/>
                <w:sz w:val="20"/>
                <w:szCs w:val="20"/>
              </w:rPr>
            </w:pPr>
            <w:r>
              <w:rPr>
                <w:color w:val="212529"/>
                <w:sz w:val="20"/>
                <w:szCs w:val="20"/>
              </w:rPr>
              <w:t>Tech at Thermo-Fisher</w:t>
            </w:r>
          </w:p>
        </w:tc>
      </w:tr>
      <w:tr w:rsidR="003E2A87" w14:paraId="3144EB88" w14:textId="1ACD7DA9" w:rsidTr="000F535D">
        <w:tc>
          <w:tcPr>
            <w:tcW w:w="2160" w:type="dxa"/>
          </w:tcPr>
          <w:p w14:paraId="34E58192" w14:textId="7281C550" w:rsidR="003E2A87" w:rsidRDefault="003E2A87" w:rsidP="00051ADA">
            <w:pPr>
              <w:spacing w:line="264" w:lineRule="auto"/>
              <w:rPr>
                <w:color w:val="212529"/>
              </w:rPr>
            </w:pPr>
            <w:r>
              <w:rPr>
                <w:color w:val="212529"/>
              </w:rPr>
              <w:t>Kamrin Shultz</w:t>
            </w:r>
          </w:p>
        </w:tc>
        <w:tc>
          <w:tcPr>
            <w:tcW w:w="950" w:type="dxa"/>
          </w:tcPr>
          <w:p w14:paraId="63A8806C" w14:textId="3EB623EA" w:rsidR="003E2A87" w:rsidRDefault="003E2A87" w:rsidP="00051ADA">
            <w:pPr>
              <w:spacing w:line="264" w:lineRule="auto"/>
              <w:rPr>
                <w:color w:val="212529"/>
              </w:rPr>
            </w:pPr>
            <w:r>
              <w:rPr>
                <w:color w:val="212529"/>
              </w:rPr>
              <w:t>38</w:t>
            </w:r>
          </w:p>
        </w:tc>
        <w:tc>
          <w:tcPr>
            <w:tcW w:w="696" w:type="dxa"/>
          </w:tcPr>
          <w:p w14:paraId="5253ACE3" w14:textId="7366C043" w:rsidR="003E2A87" w:rsidRDefault="003E2A87" w:rsidP="00051ADA">
            <w:pPr>
              <w:spacing w:line="264" w:lineRule="auto"/>
              <w:rPr>
                <w:color w:val="212529"/>
              </w:rPr>
            </w:pPr>
            <w:r>
              <w:rPr>
                <w:color w:val="212529"/>
              </w:rPr>
              <w:t>2025</w:t>
            </w:r>
          </w:p>
        </w:tc>
        <w:tc>
          <w:tcPr>
            <w:tcW w:w="2981" w:type="dxa"/>
          </w:tcPr>
          <w:p w14:paraId="6F1C71C1" w14:textId="4AFAD45A" w:rsidR="003E2A87" w:rsidRDefault="003E2A87" w:rsidP="00051ADA">
            <w:pPr>
              <w:spacing w:line="264" w:lineRule="auto"/>
              <w:rPr>
                <w:color w:val="212529"/>
              </w:rPr>
            </w:pPr>
            <w:r>
              <w:rPr>
                <w:color w:val="212529"/>
              </w:rPr>
              <w:t>Obscurin stretch in cells</w:t>
            </w:r>
          </w:p>
        </w:tc>
        <w:tc>
          <w:tcPr>
            <w:tcW w:w="2250" w:type="dxa"/>
          </w:tcPr>
          <w:p w14:paraId="585A6E5F" w14:textId="6C87DF04" w:rsidR="003E2A87" w:rsidRPr="002D139A" w:rsidRDefault="00FF5A50" w:rsidP="00051ADA">
            <w:pPr>
              <w:spacing w:line="264" w:lineRule="auto"/>
              <w:rPr>
                <w:color w:val="212529"/>
                <w:sz w:val="20"/>
                <w:szCs w:val="20"/>
              </w:rPr>
            </w:pPr>
            <w:r>
              <w:rPr>
                <w:color w:val="212529"/>
                <w:sz w:val="20"/>
                <w:szCs w:val="20"/>
              </w:rPr>
              <w:t>Grad student-Mt. Sinai.</w:t>
            </w:r>
          </w:p>
        </w:tc>
      </w:tr>
      <w:tr w:rsidR="003E2A87" w14:paraId="247D0194" w14:textId="20491246" w:rsidTr="000F535D">
        <w:tc>
          <w:tcPr>
            <w:tcW w:w="2160" w:type="dxa"/>
          </w:tcPr>
          <w:p w14:paraId="3C0C81F8" w14:textId="38A290F7" w:rsidR="003E2A87" w:rsidRDefault="003E2A87" w:rsidP="00051ADA">
            <w:pPr>
              <w:spacing w:line="264" w:lineRule="auto"/>
              <w:rPr>
                <w:color w:val="212529"/>
              </w:rPr>
            </w:pPr>
            <w:r>
              <w:rPr>
                <w:color w:val="212529"/>
              </w:rPr>
              <w:t>Clay Page</w:t>
            </w:r>
          </w:p>
        </w:tc>
        <w:tc>
          <w:tcPr>
            <w:tcW w:w="950" w:type="dxa"/>
          </w:tcPr>
          <w:p w14:paraId="46E2DE76" w14:textId="6AAE0D8D" w:rsidR="003E2A87" w:rsidRDefault="003E2A87" w:rsidP="00051ADA">
            <w:pPr>
              <w:spacing w:line="264" w:lineRule="auto"/>
              <w:rPr>
                <w:color w:val="212529"/>
              </w:rPr>
            </w:pPr>
            <w:r>
              <w:rPr>
                <w:color w:val="212529"/>
              </w:rPr>
              <w:t>24</w:t>
            </w:r>
          </w:p>
        </w:tc>
        <w:tc>
          <w:tcPr>
            <w:tcW w:w="696" w:type="dxa"/>
          </w:tcPr>
          <w:p w14:paraId="087D26C4" w14:textId="79ADAA58" w:rsidR="003E2A87" w:rsidRDefault="003E2A87" w:rsidP="00051ADA">
            <w:pPr>
              <w:spacing w:line="264" w:lineRule="auto"/>
              <w:rPr>
                <w:color w:val="212529"/>
              </w:rPr>
            </w:pPr>
            <w:r>
              <w:rPr>
                <w:color w:val="212529"/>
              </w:rPr>
              <w:t>2023</w:t>
            </w:r>
          </w:p>
        </w:tc>
        <w:tc>
          <w:tcPr>
            <w:tcW w:w="2981" w:type="dxa"/>
          </w:tcPr>
          <w:p w14:paraId="4444F522" w14:textId="6A832A97" w:rsidR="003E2A87" w:rsidRDefault="003E2A87" w:rsidP="00051ADA">
            <w:pPr>
              <w:spacing w:line="264" w:lineRule="auto"/>
              <w:rPr>
                <w:color w:val="212529"/>
              </w:rPr>
            </w:pPr>
            <w:r>
              <w:rPr>
                <w:color w:val="212529"/>
              </w:rPr>
              <w:t>Desmoplakin protection</w:t>
            </w:r>
          </w:p>
        </w:tc>
        <w:tc>
          <w:tcPr>
            <w:tcW w:w="2250" w:type="dxa"/>
          </w:tcPr>
          <w:p w14:paraId="2E4EC027" w14:textId="4C8120CA" w:rsidR="003E2A87" w:rsidRPr="002D139A" w:rsidRDefault="003E2A87" w:rsidP="00051ADA">
            <w:pPr>
              <w:spacing w:line="264" w:lineRule="auto"/>
              <w:rPr>
                <w:color w:val="212529"/>
                <w:sz w:val="20"/>
                <w:szCs w:val="20"/>
              </w:rPr>
            </w:pPr>
            <w:r w:rsidRPr="002D139A">
              <w:rPr>
                <w:color w:val="212529"/>
                <w:sz w:val="20"/>
                <w:szCs w:val="20"/>
              </w:rPr>
              <w:t>Georgetown Biotech M.S.</w:t>
            </w:r>
          </w:p>
        </w:tc>
      </w:tr>
      <w:tr w:rsidR="003E2A87" w14:paraId="79E1EB59" w14:textId="1E2E5EE7" w:rsidTr="000F535D">
        <w:tc>
          <w:tcPr>
            <w:tcW w:w="2160" w:type="dxa"/>
          </w:tcPr>
          <w:p w14:paraId="1959EAC4" w14:textId="4FA024E1" w:rsidR="003E2A87" w:rsidRDefault="003E2A87" w:rsidP="00051ADA">
            <w:pPr>
              <w:spacing w:line="264" w:lineRule="auto"/>
              <w:rPr>
                <w:color w:val="212529"/>
              </w:rPr>
            </w:pPr>
            <w:r>
              <w:rPr>
                <w:color w:val="212529"/>
              </w:rPr>
              <w:t>Stephanie Oderkirk</w:t>
            </w:r>
          </w:p>
        </w:tc>
        <w:tc>
          <w:tcPr>
            <w:tcW w:w="950" w:type="dxa"/>
          </w:tcPr>
          <w:p w14:paraId="29902397" w14:textId="23F2D184" w:rsidR="003E2A87" w:rsidRDefault="002D139A" w:rsidP="00051ADA">
            <w:pPr>
              <w:spacing w:line="264" w:lineRule="auto"/>
              <w:rPr>
                <w:color w:val="212529"/>
              </w:rPr>
            </w:pPr>
            <w:r>
              <w:rPr>
                <w:color w:val="212529"/>
              </w:rPr>
              <w:t>44</w:t>
            </w:r>
          </w:p>
        </w:tc>
        <w:tc>
          <w:tcPr>
            <w:tcW w:w="696" w:type="dxa"/>
          </w:tcPr>
          <w:p w14:paraId="19B22F26" w14:textId="28C5562C" w:rsidR="003E2A87" w:rsidRDefault="003E2A87" w:rsidP="00051ADA">
            <w:pPr>
              <w:spacing w:line="264" w:lineRule="auto"/>
              <w:rPr>
                <w:color w:val="212529"/>
              </w:rPr>
            </w:pPr>
            <w:r>
              <w:rPr>
                <w:color w:val="212529"/>
              </w:rPr>
              <w:t>2024</w:t>
            </w:r>
          </w:p>
        </w:tc>
        <w:tc>
          <w:tcPr>
            <w:tcW w:w="2981" w:type="dxa"/>
          </w:tcPr>
          <w:p w14:paraId="63C78FBB" w14:textId="7771BD19" w:rsidR="003E2A87" w:rsidRDefault="003E2A87" w:rsidP="00051ADA">
            <w:pPr>
              <w:spacing w:line="264" w:lineRule="auto"/>
              <w:rPr>
                <w:color w:val="212529"/>
              </w:rPr>
            </w:pPr>
            <w:r>
              <w:rPr>
                <w:color w:val="212529"/>
              </w:rPr>
              <w:t>Obscurin localization and motility</w:t>
            </w:r>
          </w:p>
        </w:tc>
        <w:tc>
          <w:tcPr>
            <w:tcW w:w="2250" w:type="dxa"/>
          </w:tcPr>
          <w:p w14:paraId="73FB8960" w14:textId="414ACAA5" w:rsidR="003E2A87" w:rsidRPr="002D139A" w:rsidRDefault="003E2A87" w:rsidP="00051ADA">
            <w:pPr>
              <w:spacing w:line="264" w:lineRule="auto"/>
              <w:rPr>
                <w:color w:val="212529"/>
                <w:sz w:val="20"/>
                <w:szCs w:val="20"/>
              </w:rPr>
            </w:pPr>
            <w:r w:rsidRPr="002D139A">
              <w:rPr>
                <w:color w:val="212529"/>
                <w:sz w:val="20"/>
                <w:szCs w:val="20"/>
              </w:rPr>
              <w:t>VCU Data Management M.S.</w:t>
            </w:r>
          </w:p>
        </w:tc>
      </w:tr>
      <w:tr w:rsidR="003E2A87" w14:paraId="4AAE41EB" w14:textId="13D21054" w:rsidTr="000F535D">
        <w:tc>
          <w:tcPr>
            <w:tcW w:w="2160" w:type="dxa"/>
          </w:tcPr>
          <w:p w14:paraId="6B0E9D2E" w14:textId="4DB39AB6" w:rsidR="003E2A87" w:rsidRDefault="003E2A87" w:rsidP="00051ADA">
            <w:pPr>
              <w:spacing w:line="264" w:lineRule="auto"/>
              <w:rPr>
                <w:color w:val="212529"/>
              </w:rPr>
            </w:pPr>
            <w:r>
              <w:rPr>
                <w:color w:val="212529"/>
              </w:rPr>
              <w:t>Jake Brothers</w:t>
            </w:r>
          </w:p>
        </w:tc>
        <w:tc>
          <w:tcPr>
            <w:tcW w:w="950" w:type="dxa"/>
          </w:tcPr>
          <w:p w14:paraId="2AB0E4A0" w14:textId="07D7460D" w:rsidR="003E2A87" w:rsidRDefault="003E2A87" w:rsidP="00051ADA">
            <w:pPr>
              <w:spacing w:line="264" w:lineRule="auto"/>
              <w:rPr>
                <w:color w:val="212529"/>
              </w:rPr>
            </w:pPr>
            <w:r>
              <w:rPr>
                <w:color w:val="212529"/>
              </w:rPr>
              <w:t>16</w:t>
            </w:r>
          </w:p>
        </w:tc>
        <w:tc>
          <w:tcPr>
            <w:tcW w:w="696" w:type="dxa"/>
          </w:tcPr>
          <w:p w14:paraId="5F3F8BCA" w14:textId="092AE62F" w:rsidR="003E2A87" w:rsidRDefault="003E2A87" w:rsidP="00051ADA">
            <w:pPr>
              <w:spacing w:line="264" w:lineRule="auto"/>
              <w:rPr>
                <w:color w:val="212529"/>
              </w:rPr>
            </w:pPr>
            <w:r>
              <w:rPr>
                <w:color w:val="212529"/>
              </w:rPr>
              <w:t>2023</w:t>
            </w:r>
          </w:p>
        </w:tc>
        <w:tc>
          <w:tcPr>
            <w:tcW w:w="2981" w:type="dxa"/>
          </w:tcPr>
          <w:p w14:paraId="23E2B108" w14:textId="3B930B35" w:rsidR="003E2A87" w:rsidRDefault="003E2A87" w:rsidP="00051ADA">
            <w:pPr>
              <w:spacing w:line="264" w:lineRule="auto"/>
              <w:rPr>
                <w:color w:val="212529"/>
              </w:rPr>
            </w:pPr>
            <w:r>
              <w:rPr>
                <w:color w:val="212529"/>
              </w:rPr>
              <w:t>Engineering Ironman</w:t>
            </w:r>
          </w:p>
        </w:tc>
        <w:tc>
          <w:tcPr>
            <w:tcW w:w="2250" w:type="dxa"/>
          </w:tcPr>
          <w:p w14:paraId="7CC92215" w14:textId="434D6E73" w:rsidR="003E2A87" w:rsidRPr="002D139A" w:rsidRDefault="003E2A87" w:rsidP="00051ADA">
            <w:pPr>
              <w:spacing w:line="264" w:lineRule="auto"/>
              <w:rPr>
                <w:color w:val="212529"/>
                <w:sz w:val="20"/>
                <w:szCs w:val="20"/>
              </w:rPr>
            </w:pPr>
            <w:r w:rsidRPr="002D139A">
              <w:rPr>
                <w:color w:val="212529"/>
                <w:sz w:val="20"/>
                <w:szCs w:val="20"/>
              </w:rPr>
              <w:t>VT Engineering</w:t>
            </w:r>
            <w:r w:rsidR="00D06CBF">
              <w:rPr>
                <w:color w:val="212529"/>
                <w:sz w:val="20"/>
                <w:szCs w:val="20"/>
              </w:rPr>
              <w:t xml:space="preserve"> masters</w:t>
            </w:r>
          </w:p>
        </w:tc>
      </w:tr>
      <w:tr w:rsidR="003E2A87" w14:paraId="1A783295" w14:textId="4B2D68FA" w:rsidTr="000F535D">
        <w:tc>
          <w:tcPr>
            <w:tcW w:w="2160" w:type="dxa"/>
          </w:tcPr>
          <w:p w14:paraId="1A23AF30" w14:textId="7E432330" w:rsidR="003E2A87" w:rsidRDefault="003E2A87" w:rsidP="00051ADA">
            <w:pPr>
              <w:spacing w:line="264" w:lineRule="auto"/>
              <w:rPr>
                <w:color w:val="212529"/>
              </w:rPr>
            </w:pPr>
            <w:r>
              <w:rPr>
                <w:color w:val="212529"/>
              </w:rPr>
              <w:t>Alex Sedley</w:t>
            </w:r>
          </w:p>
        </w:tc>
        <w:tc>
          <w:tcPr>
            <w:tcW w:w="950" w:type="dxa"/>
          </w:tcPr>
          <w:p w14:paraId="66047D9B" w14:textId="07DBF56E" w:rsidR="003E2A87" w:rsidRDefault="003E2A87" w:rsidP="00051ADA">
            <w:pPr>
              <w:spacing w:line="264" w:lineRule="auto"/>
              <w:rPr>
                <w:color w:val="212529"/>
              </w:rPr>
            </w:pPr>
            <w:r>
              <w:rPr>
                <w:color w:val="212529"/>
              </w:rPr>
              <w:t>18</w:t>
            </w:r>
          </w:p>
        </w:tc>
        <w:tc>
          <w:tcPr>
            <w:tcW w:w="696" w:type="dxa"/>
          </w:tcPr>
          <w:p w14:paraId="555393DA" w14:textId="399B14F4" w:rsidR="003E2A87" w:rsidRDefault="003E2A87" w:rsidP="00051ADA">
            <w:pPr>
              <w:spacing w:line="264" w:lineRule="auto"/>
              <w:rPr>
                <w:color w:val="212529"/>
              </w:rPr>
            </w:pPr>
            <w:r>
              <w:rPr>
                <w:color w:val="212529"/>
              </w:rPr>
              <w:t>2023</w:t>
            </w:r>
          </w:p>
        </w:tc>
        <w:tc>
          <w:tcPr>
            <w:tcW w:w="2981" w:type="dxa"/>
          </w:tcPr>
          <w:p w14:paraId="025BE54B" w14:textId="411B274D" w:rsidR="003E2A87" w:rsidRDefault="003E2A87" w:rsidP="00051ADA">
            <w:pPr>
              <w:spacing w:line="264" w:lineRule="auto"/>
              <w:rPr>
                <w:color w:val="212529"/>
              </w:rPr>
            </w:pPr>
            <w:r>
              <w:rPr>
                <w:color w:val="212529"/>
              </w:rPr>
              <w:t>Engineering Ironman</w:t>
            </w:r>
          </w:p>
        </w:tc>
        <w:tc>
          <w:tcPr>
            <w:tcW w:w="2250" w:type="dxa"/>
          </w:tcPr>
          <w:p w14:paraId="282127A6" w14:textId="651FA6B9" w:rsidR="003E2A87" w:rsidRPr="002D139A" w:rsidRDefault="003E2A87" w:rsidP="00051ADA">
            <w:pPr>
              <w:spacing w:line="264" w:lineRule="auto"/>
              <w:rPr>
                <w:color w:val="212529"/>
                <w:sz w:val="20"/>
                <w:szCs w:val="20"/>
              </w:rPr>
            </w:pPr>
            <w:r w:rsidRPr="002D139A">
              <w:rPr>
                <w:color w:val="212529"/>
                <w:sz w:val="20"/>
                <w:szCs w:val="20"/>
              </w:rPr>
              <w:t>Engineering work</w:t>
            </w:r>
          </w:p>
        </w:tc>
      </w:tr>
      <w:tr w:rsidR="003E2A87" w14:paraId="127A10FA" w14:textId="1AFAC334" w:rsidTr="000F535D">
        <w:tc>
          <w:tcPr>
            <w:tcW w:w="2160" w:type="dxa"/>
          </w:tcPr>
          <w:p w14:paraId="10394AC9" w14:textId="70A9D7EE" w:rsidR="003E2A87" w:rsidRDefault="003E2A87" w:rsidP="00051ADA">
            <w:pPr>
              <w:spacing w:line="264" w:lineRule="auto"/>
              <w:rPr>
                <w:color w:val="212529"/>
              </w:rPr>
            </w:pPr>
            <w:r>
              <w:rPr>
                <w:color w:val="212529"/>
              </w:rPr>
              <w:t>Collette Higgens</w:t>
            </w:r>
          </w:p>
        </w:tc>
        <w:tc>
          <w:tcPr>
            <w:tcW w:w="950" w:type="dxa"/>
          </w:tcPr>
          <w:p w14:paraId="00F6C489" w14:textId="2212A3B6" w:rsidR="003E2A87" w:rsidRDefault="003E2A87" w:rsidP="00051ADA">
            <w:pPr>
              <w:spacing w:line="264" w:lineRule="auto"/>
              <w:rPr>
                <w:color w:val="212529"/>
              </w:rPr>
            </w:pPr>
            <w:r>
              <w:rPr>
                <w:color w:val="212529"/>
              </w:rPr>
              <w:t>16</w:t>
            </w:r>
          </w:p>
        </w:tc>
        <w:tc>
          <w:tcPr>
            <w:tcW w:w="696" w:type="dxa"/>
          </w:tcPr>
          <w:p w14:paraId="15DE6223" w14:textId="594CF5B0" w:rsidR="003E2A87" w:rsidRDefault="003E2A87" w:rsidP="00051ADA">
            <w:pPr>
              <w:spacing w:line="264" w:lineRule="auto"/>
              <w:rPr>
                <w:color w:val="212529"/>
              </w:rPr>
            </w:pPr>
            <w:r>
              <w:rPr>
                <w:color w:val="212529"/>
              </w:rPr>
              <w:t>2023</w:t>
            </w:r>
          </w:p>
        </w:tc>
        <w:tc>
          <w:tcPr>
            <w:tcW w:w="2981" w:type="dxa"/>
          </w:tcPr>
          <w:p w14:paraId="0F678C32" w14:textId="49BF9E9F" w:rsidR="003E2A87" w:rsidRDefault="003E2A87" w:rsidP="00051ADA">
            <w:pPr>
              <w:spacing w:line="264" w:lineRule="auto"/>
              <w:rPr>
                <w:color w:val="212529"/>
              </w:rPr>
            </w:pPr>
            <w:r>
              <w:rPr>
                <w:color w:val="212529"/>
              </w:rPr>
              <w:t>Engineering Ironman</w:t>
            </w:r>
          </w:p>
        </w:tc>
        <w:tc>
          <w:tcPr>
            <w:tcW w:w="2250" w:type="dxa"/>
          </w:tcPr>
          <w:p w14:paraId="211F68B3" w14:textId="202E1353" w:rsidR="003E2A87" w:rsidRPr="002D139A" w:rsidRDefault="003E2A87" w:rsidP="00051ADA">
            <w:pPr>
              <w:spacing w:line="264" w:lineRule="auto"/>
              <w:rPr>
                <w:color w:val="212529"/>
                <w:sz w:val="20"/>
                <w:szCs w:val="20"/>
              </w:rPr>
            </w:pPr>
            <w:r w:rsidRPr="002D139A">
              <w:rPr>
                <w:color w:val="212529"/>
                <w:sz w:val="20"/>
                <w:szCs w:val="20"/>
              </w:rPr>
              <w:t>Tufts Ph.D.</w:t>
            </w:r>
          </w:p>
        </w:tc>
      </w:tr>
      <w:tr w:rsidR="003E2A87" w14:paraId="50C0EA80" w14:textId="4D006774" w:rsidTr="000F535D">
        <w:tc>
          <w:tcPr>
            <w:tcW w:w="2160" w:type="dxa"/>
          </w:tcPr>
          <w:p w14:paraId="6FEA087E" w14:textId="3ECDAA17" w:rsidR="003E2A87" w:rsidRDefault="003E2A87" w:rsidP="00051ADA">
            <w:pPr>
              <w:spacing w:line="264" w:lineRule="auto"/>
              <w:rPr>
                <w:color w:val="212529"/>
              </w:rPr>
            </w:pPr>
            <w:r>
              <w:rPr>
                <w:color w:val="212529"/>
              </w:rPr>
              <w:t>Mason Ong</w:t>
            </w:r>
          </w:p>
        </w:tc>
        <w:tc>
          <w:tcPr>
            <w:tcW w:w="950" w:type="dxa"/>
          </w:tcPr>
          <w:p w14:paraId="0054BEC7" w14:textId="4B42BEB5" w:rsidR="003E2A87" w:rsidRDefault="003E2A87" w:rsidP="00051ADA">
            <w:pPr>
              <w:spacing w:line="264" w:lineRule="auto"/>
              <w:rPr>
                <w:color w:val="212529"/>
              </w:rPr>
            </w:pPr>
            <w:r>
              <w:rPr>
                <w:color w:val="212529"/>
              </w:rPr>
              <w:t>18</w:t>
            </w:r>
          </w:p>
        </w:tc>
        <w:tc>
          <w:tcPr>
            <w:tcW w:w="696" w:type="dxa"/>
          </w:tcPr>
          <w:p w14:paraId="4E2790DD" w14:textId="0F2F9ADC" w:rsidR="003E2A87" w:rsidRDefault="003E2A87" w:rsidP="00051ADA">
            <w:pPr>
              <w:spacing w:line="264" w:lineRule="auto"/>
              <w:rPr>
                <w:color w:val="212529"/>
              </w:rPr>
            </w:pPr>
            <w:r>
              <w:rPr>
                <w:color w:val="212529"/>
              </w:rPr>
              <w:t>2023</w:t>
            </w:r>
          </w:p>
        </w:tc>
        <w:tc>
          <w:tcPr>
            <w:tcW w:w="2981" w:type="dxa"/>
          </w:tcPr>
          <w:p w14:paraId="5EED4D72" w14:textId="573517F2" w:rsidR="003E2A87" w:rsidRDefault="003E2A87" w:rsidP="00051ADA">
            <w:pPr>
              <w:spacing w:line="264" w:lineRule="auto"/>
              <w:rPr>
                <w:color w:val="212529"/>
              </w:rPr>
            </w:pPr>
            <w:r>
              <w:rPr>
                <w:color w:val="212529"/>
              </w:rPr>
              <w:t>Engineering Ironman</w:t>
            </w:r>
          </w:p>
        </w:tc>
        <w:tc>
          <w:tcPr>
            <w:tcW w:w="2250" w:type="dxa"/>
          </w:tcPr>
          <w:p w14:paraId="238DB179" w14:textId="3F146358" w:rsidR="003E2A87" w:rsidRPr="002D139A" w:rsidRDefault="003E2A87" w:rsidP="00051ADA">
            <w:pPr>
              <w:spacing w:line="264" w:lineRule="auto"/>
              <w:rPr>
                <w:color w:val="212529"/>
                <w:sz w:val="20"/>
                <w:szCs w:val="20"/>
              </w:rPr>
            </w:pPr>
            <w:r w:rsidRPr="002D139A">
              <w:rPr>
                <w:color w:val="212529"/>
                <w:sz w:val="20"/>
                <w:szCs w:val="20"/>
              </w:rPr>
              <w:t>Engineering work</w:t>
            </w:r>
          </w:p>
        </w:tc>
      </w:tr>
      <w:tr w:rsidR="003E2A87" w14:paraId="0FC1C391" w14:textId="0DDE2AC1" w:rsidTr="000F535D">
        <w:tc>
          <w:tcPr>
            <w:tcW w:w="2160" w:type="dxa"/>
          </w:tcPr>
          <w:p w14:paraId="7703CE75" w14:textId="73030C18" w:rsidR="003E2A87" w:rsidRDefault="003E2A87" w:rsidP="00051ADA">
            <w:pPr>
              <w:spacing w:line="264" w:lineRule="auto"/>
              <w:rPr>
                <w:color w:val="212529"/>
              </w:rPr>
            </w:pPr>
            <w:r>
              <w:rPr>
                <w:color w:val="212529"/>
              </w:rPr>
              <w:t>Mary Ruth Shiflett</w:t>
            </w:r>
          </w:p>
        </w:tc>
        <w:tc>
          <w:tcPr>
            <w:tcW w:w="950" w:type="dxa"/>
          </w:tcPr>
          <w:p w14:paraId="68146932" w14:textId="01918C7D" w:rsidR="003E2A87" w:rsidRDefault="003E2A87" w:rsidP="00051ADA">
            <w:pPr>
              <w:spacing w:line="264" w:lineRule="auto"/>
              <w:rPr>
                <w:color w:val="212529"/>
              </w:rPr>
            </w:pPr>
            <w:r>
              <w:rPr>
                <w:color w:val="212529"/>
              </w:rPr>
              <w:t>12</w:t>
            </w:r>
          </w:p>
        </w:tc>
        <w:tc>
          <w:tcPr>
            <w:tcW w:w="696" w:type="dxa"/>
          </w:tcPr>
          <w:p w14:paraId="72148564" w14:textId="65F9A88A" w:rsidR="003E2A87" w:rsidRDefault="003E2A87" w:rsidP="00051ADA">
            <w:pPr>
              <w:spacing w:line="264" w:lineRule="auto"/>
              <w:rPr>
                <w:color w:val="212529"/>
              </w:rPr>
            </w:pPr>
            <w:r>
              <w:rPr>
                <w:color w:val="212529"/>
              </w:rPr>
              <w:t>2023</w:t>
            </w:r>
          </w:p>
        </w:tc>
        <w:tc>
          <w:tcPr>
            <w:tcW w:w="2981" w:type="dxa"/>
          </w:tcPr>
          <w:p w14:paraId="184E528E" w14:textId="4505CED4" w:rsidR="003E2A87" w:rsidRDefault="003E2A87" w:rsidP="00051ADA">
            <w:pPr>
              <w:spacing w:line="264" w:lineRule="auto"/>
              <w:rPr>
                <w:color w:val="212529"/>
              </w:rPr>
            </w:pPr>
            <w:r>
              <w:rPr>
                <w:color w:val="212529"/>
              </w:rPr>
              <w:t>Desmoplakin protection</w:t>
            </w:r>
          </w:p>
        </w:tc>
        <w:tc>
          <w:tcPr>
            <w:tcW w:w="2250" w:type="dxa"/>
          </w:tcPr>
          <w:p w14:paraId="1F1ADFA5" w14:textId="12FA4D22" w:rsidR="003E2A87" w:rsidRPr="002D139A" w:rsidRDefault="003E2A87" w:rsidP="00051ADA">
            <w:pPr>
              <w:spacing w:line="264" w:lineRule="auto"/>
              <w:rPr>
                <w:color w:val="212529"/>
                <w:sz w:val="20"/>
                <w:szCs w:val="20"/>
              </w:rPr>
            </w:pPr>
            <w:r w:rsidRPr="002D139A">
              <w:rPr>
                <w:color w:val="212529"/>
                <w:sz w:val="20"/>
                <w:szCs w:val="20"/>
              </w:rPr>
              <w:t>U. Oregon Ph.D.</w:t>
            </w:r>
          </w:p>
        </w:tc>
      </w:tr>
      <w:tr w:rsidR="003E2A87" w14:paraId="51235454" w14:textId="650272E3" w:rsidTr="000F535D">
        <w:tc>
          <w:tcPr>
            <w:tcW w:w="2160" w:type="dxa"/>
          </w:tcPr>
          <w:p w14:paraId="5639A7AA" w14:textId="56F3E975" w:rsidR="003E2A87" w:rsidRDefault="003E2A87" w:rsidP="00051ADA">
            <w:pPr>
              <w:spacing w:line="264" w:lineRule="auto"/>
              <w:rPr>
                <w:color w:val="212529"/>
              </w:rPr>
            </w:pPr>
            <w:proofErr w:type="spellStart"/>
            <w:r>
              <w:rPr>
                <w:color w:val="212529"/>
              </w:rPr>
              <w:t>Roujon</w:t>
            </w:r>
            <w:proofErr w:type="spellEnd"/>
            <w:r>
              <w:rPr>
                <w:color w:val="212529"/>
              </w:rPr>
              <w:t xml:space="preserve"> </w:t>
            </w:r>
            <w:proofErr w:type="spellStart"/>
            <w:r>
              <w:rPr>
                <w:color w:val="212529"/>
              </w:rPr>
              <w:t>Aranowzari</w:t>
            </w:r>
            <w:proofErr w:type="spellEnd"/>
          </w:p>
        </w:tc>
        <w:tc>
          <w:tcPr>
            <w:tcW w:w="950" w:type="dxa"/>
          </w:tcPr>
          <w:p w14:paraId="7CE1F5AD" w14:textId="613673C9" w:rsidR="003E2A87" w:rsidRDefault="002D139A" w:rsidP="00051ADA">
            <w:pPr>
              <w:spacing w:line="264" w:lineRule="auto"/>
              <w:rPr>
                <w:color w:val="212529"/>
              </w:rPr>
            </w:pPr>
            <w:r>
              <w:rPr>
                <w:color w:val="212529"/>
              </w:rPr>
              <w:t>38</w:t>
            </w:r>
          </w:p>
        </w:tc>
        <w:tc>
          <w:tcPr>
            <w:tcW w:w="696" w:type="dxa"/>
          </w:tcPr>
          <w:p w14:paraId="039AF4A6" w14:textId="7CA645E6" w:rsidR="003E2A87" w:rsidRDefault="003E2A87" w:rsidP="00051ADA">
            <w:pPr>
              <w:spacing w:line="264" w:lineRule="auto"/>
              <w:rPr>
                <w:color w:val="212529"/>
              </w:rPr>
            </w:pPr>
            <w:r>
              <w:rPr>
                <w:color w:val="212529"/>
              </w:rPr>
              <w:t>2023</w:t>
            </w:r>
          </w:p>
        </w:tc>
        <w:tc>
          <w:tcPr>
            <w:tcW w:w="2981" w:type="dxa"/>
          </w:tcPr>
          <w:p w14:paraId="6AA82F16" w14:textId="0ADC6B0B" w:rsidR="003E2A87" w:rsidRDefault="003E2A87" w:rsidP="00051ADA">
            <w:pPr>
              <w:spacing w:line="264" w:lineRule="auto"/>
              <w:rPr>
                <w:color w:val="212529"/>
              </w:rPr>
            </w:pPr>
            <w:r>
              <w:rPr>
                <w:color w:val="212529"/>
              </w:rPr>
              <w:t>Desmoplakin protection</w:t>
            </w:r>
          </w:p>
        </w:tc>
        <w:tc>
          <w:tcPr>
            <w:tcW w:w="2250" w:type="dxa"/>
          </w:tcPr>
          <w:p w14:paraId="29FE6647" w14:textId="65AE1091" w:rsidR="003E2A87" w:rsidRPr="002D139A" w:rsidRDefault="003E2A87" w:rsidP="00051ADA">
            <w:pPr>
              <w:spacing w:line="264" w:lineRule="auto"/>
              <w:rPr>
                <w:color w:val="212529"/>
                <w:sz w:val="20"/>
                <w:szCs w:val="20"/>
              </w:rPr>
            </w:pPr>
            <w:r w:rsidRPr="002D139A">
              <w:rPr>
                <w:color w:val="212529"/>
                <w:sz w:val="20"/>
                <w:szCs w:val="20"/>
              </w:rPr>
              <w:t>Cal Tech Ph.D.</w:t>
            </w:r>
          </w:p>
        </w:tc>
      </w:tr>
      <w:tr w:rsidR="003E2A87" w14:paraId="5913E902" w14:textId="1FA67648" w:rsidTr="000F535D">
        <w:tc>
          <w:tcPr>
            <w:tcW w:w="2160" w:type="dxa"/>
          </w:tcPr>
          <w:p w14:paraId="53670596" w14:textId="66500757" w:rsidR="003E2A87" w:rsidRDefault="003E2A87" w:rsidP="00051ADA">
            <w:pPr>
              <w:spacing w:line="264" w:lineRule="auto"/>
              <w:rPr>
                <w:color w:val="212529"/>
              </w:rPr>
            </w:pPr>
            <w:r>
              <w:rPr>
                <w:color w:val="212529"/>
              </w:rPr>
              <w:t>Will Sullivan</w:t>
            </w:r>
          </w:p>
        </w:tc>
        <w:tc>
          <w:tcPr>
            <w:tcW w:w="950" w:type="dxa"/>
          </w:tcPr>
          <w:p w14:paraId="324E3AFD" w14:textId="52428642" w:rsidR="003E2A87" w:rsidRDefault="003E2A87" w:rsidP="00051ADA">
            <w:pPr>
              <w:spacing w:line="264" w:lineRule="auto"/>
              <w:rPr>
                <w:color w:val="212529"/>
              </w:rPr>
            </w:pPr>
            <w:r>
              <w:rPr>
                <w:color w:val="212529"/>
              </w:rPr>
              <w:t>16</w:t>
            </w:r>
          </w:p>
        </w:tc>
        <w:tc>
          <w:tcPr>
            <w:tcW w:w="696" w:type="dxa"/>
          </w:tcPr>
          <w:p w14:paraId="7E39BA2C" w14:textId="6823AD71" w:rsidR="003E2A87" w:rsidRDefault="003E2A87" w:rsidP="00051ADA">
            <w:pPr>
              <w:spacing w:line="264" w:lineRule="auto"/>
              <w:rPr>
                <w:color w:val="212529"/>
              </w:rPr>
            </w:pPr>
            <w:r>
              <w:rPr>
                <w:color w:val="212529"/>
              </w:rPr>
              <w:t>2022</w:t>
            </w:r>
          </w:p>
        </w:tc>
        <w:tc>
          <w:tcPr>
            <w:tcW w:w="2981" w:type="dxa"/>
          </w:tcPr>
          <w:p w14:paraId="07A82804" w14:textId="2AE4851E" w:rsidR="003E2A87" w:rsidRDefault="003E2A87" w:rsidP="00051ADA">
            <w:pPr>
              <w:spacing w:line="264" w:lineRule="auto"/>
              <w:rPr>
                <w:color w:val="212529"/>
              </w:rPr>
            </w:pPr>
            <w:r>
              <w:rPr>
                <w:color w:val="212529"/>
              </w:rPr>
              <w:t>Engineering Ironman</w:t>
            </w:r>
          </w:p>
        </w:tc>
        <w:tc>
          <w:tcPr>
            <w:tcW w:w="2250" w:type="dxa"/>
          </w:tcPr>
          <w:p w14:paraId="50145C61" w14:textId="487D7339" w:rsidR="003E2A87" w:rsidRPr="002D139A" w:rsidRDefault="00E3051A" w:rsidP="00051ADA">
            <w:pPr>
              <w:spacing w:line="264" w:lineRule="auto"/>
              <w:rPr>
                <w:color w:val="212529"/>
                <w:sz w:val="20"/>
                <w:szCs w:val="20"/>
              </w:rPr>
            </w:pPr>
            <w:r w:rsidRPr="002D139A">
              <w:rPr>
                <w:color w:val="212529"/>
                <w:sz w:val="20"/>
                <w:szCs w:val="20"/>
              </w:rPr>
              <w:t>Engineer</w:t>
            </w:r>
            <w:r w:rsidR="00D06CBF">
              <w:rPr>
                <w:color w:val="212529"/>
                <w:sz w:val="20"/>
                <w:szCs w:val="20"/>
              </w:rPr>
              <w:t>ing</w:t>
            </w:r>
            <w:r w:rsidRPr="002D139A">
              <w:rPr>
                <w:color w:val="212529"/>
                <w:sz w:val="20"/>
                <w:szCs w:val="20"/>
              </w:rPr>
              <w:t xml:space="preserve"> work</w:t>
            </w:r>
          </w:p>
        </w:tc>
      </w:tr>
      <w:tr w:rsidR="003E2A87" w14:paraId="462F5228" w14:textId="3828E63B" w:rsidTr="000F535D">
        <w:tc>
          <w:tcPr>
            <w:tcW w:w="2160" w:type="dxa"/>
          </w:tcPr>
          <w:p w14:paraId="6BDEDD79" w14:textId="27368CA4" w:rsidR="003E2A87" w:rsidRDefault="003E2A87" w:rsidP="00051ADA">
            <w:pPr>
              <w:spacing w:line="264" w:lineRule="auto"/>
              <w:rPr>
                <w:color w:val="212529"/>
              </w:rPr>
            </w:pPr>
            <w:r>
              <w:rPr>
                <w:color w:val="212529"/>
              </w:rPr>
              <w:t>Jenna Lindsay</w:t>
            </w:r>
          </w:p>
        </w:tc>
        <w:tc>
          <w:tcPr>
            <w:tcW w:w="950" w:type="dxa"/>
          </w:tcPr>
          <w:p w14:paraId="5FE34C70" w14:textId="0338B719" w:rsidR="003E2A87" w:rsidRDefault="003E2A87" w:rsidP="00051ADA">
            <w:pPr>
              <w:spacing w:line="264" w:lineRule="auto"/>
              <w:rPr>
                <w:color w:val="212529"/>
              </w:rPr>
            </w:pPr>
            <w:r>
              <w:rPr>
                <w:color w:val="212529"/>
              </w:rPr>
              <w:t>16</w:t>
            </w:r>
          </w:p>
        </w:tc>
        <w:tc>
          <w:tcPr>
            <w:tcW w:w="696" w:type="dxa"/>
          </w:tcPr>
          <w:p w14:paraId="2DF84AAB" w14:textId="5B947E3C" w:rsidR="003E2A87" w:rsidRDefault="003E2A87" w:rsidP="00051ADA">
            <w:pPr>
              <w:spacing w:line="264" w:lineRule="auto"/>
              <w:rPr>
                <w:color w:val="212529"/>
              </w:rPr>
            </w:pPr>
            <w:r>
              <w:rPr>
                <w:color w:val="212529"/>
              </w:rPr>
              <w:t>2022</w:t>
            </w:r>
          </w:p>
        </w:tc>
        <w:tc>
          <w:tcPr>
            <w:tcW w:w="2981" w:type="dxa"/>
          </w:tcPr>
          <w:p w14:paraId="29553DC4" w14:textId="1BD3A073" w:rsidR="003E2A87" w:rsidRDefault="003E2A87" w:rsidP="00051ADA">
            <w:pPr>
              <w:spacing w:line="264" w:lineRule="auto"/>
              <w:rPr>
                <w:color w:val="212529"/>
              </w:rPr>
            </w:pPr>
            <w:r>
              <w:rPr>
                <w:color w:val="212529"/>
              </w:rPr>
              <w:t>Engineering Ironman</w:t>
            </w:r>
          </w:p>
        </w:tc>
        <w:tc>
          <w:tcPr>
            <w:tcW w:w="2250" w:type="dxa"/>
          </w:tcPr>
          <w:p w14:paraId="14153BFB" w14:textId="7B3D3532" w:rsidR="003E2A87" w:rsidRPr="002D139A" w:rsidRDefault="00E3051A" w:rsidP="00051ADA">
            <w:pPr>
              <w:spacing w:line="264" w:lineRule="auto"/>
              <w:rPr>
                <w:color w:val="212529"/>
                <w:sz w:val="20"/>
                <w:szCs w:val="20"/>
              </w:rPr>
            </w:pPr>
            <w:r w:rsidRPr="002D139A">
              <w:rPr>
                <w:color w:val="212529"/>
                <w:sz w:val="20"/>
                <w:szCs w:val="20"/>
              </w:rPr>
              <w:t>Engineering work</w:t>
            </w:r>
          </w:p>
        </w:tc>
      </w:tr>
      <w:tr w:rsidR="003E2A87" w14:paraId="1D046506" w14:textId="0DAAB7CC" w:rsidTr="000F535D">
        <w:tc>
          <w:tcPr>
            <w:tcW w:w="2160" w:type="dxa"/>
          </w:tcPr>
          <w:p w14:paraId="206FAD16" w14:textId="72BE48F7" w:rsidR="003E2A87" w:rsidRDefault="003E2A87" w:rsidP="00051ADA">
            <w:pPr>
              <w:spacing w:line="264" w:lineRule="auto"/>
              <w:rPr>
                <w:color w:val="212529"/>
              </w:rPr>
            </w:pPr>
            <w:r>
              <w:rPr>
                <w:color w:val="212529"/>
              </w:rPr>
              <w:t>Lauren Dargen</w:t>
            </w:r>
          </w:p>
        </w:tc>
        <w:tc>
          <w:tcPr>
            <w:tcW w:w="950" w:type="dxa"/>
          </w:tcPr>
          <w:p w14:paraId="774FF5B0" w14:textId="500F252E" w:rsidR="003E2A87" w:rsidRDefault="003E2A87" w:rsidP="00051ADA">
            <w:pPr>
              <w:spacing w:line="264" w:lineRule="auto"/>
              <w:rPr>
                <w:color w:val="212529"/>
              </w:rPr>
            </w:pPr>
            <w:r>
              <w:rPr>
                <w:color w:val="212529"/>
              </w:rPr>
              <w:t>16</w:t>
            </w:r>
          </w:p>
        </w:tc>
        <w:tc>
          <w:tcPr>
            <w:tcW w:w="696" w:type="dxa"/>
          </w:tcPr>
          <w:p w14:paraId="519152D4" w14:textId="0B442F97" w:rsidR="003E2A87" w:rsidRDefault="003E2A87" w:rsidP="00051ADA">
            <w:pPr>
              <w:spacing w:line="264" w:lineRule="auto"/>
              <w:rPr>
                <w:color w:val="212529"/>
              </w:rPr>
            </w:pPr>
            <w:r>
              <w:rPr>
                <w:color w:val="212529"/>
              </w:rPr>
              <w:t>2022</w:t>
            </w:r>
          </w:p>
        </w:tc>
        <w:tc>
          <w:tcPr>
            <w:tcW w:w="2981" w:type="dxa"/>
          </w:tcPr>
          <w:p w14:paraId="4F236C73" w14:textId="20BF195F" w:rsidR="003E2A87" w:rsidRDefault="003E2A87" w:rsidP="00051ADA">
            <w:pPr>
              <w:spacing w:line="264" w:lineRule="auto"/>
              <w:rPr>
                <w:color w:val="212529"/>
              </w:rPr>
            </w:pPr>
            <w:r>
              <w:rPr>
                <w:color w:val="212529"/>
              </w:rPr>
              <w:t>Engineering Ironman</w:t>
            </w:r>
          </w:p>
        </w:tc>
        <w:tc>
          <w:tcPr>
            <w:tcW w:w="2250" w:type="dxa"/>
          </w:tcPr>
          <w:p w14:paraId="6959B5A5" w14:textId="762EC7E8" w:rsidR="003E2A87" w:rsidRPr="002D139A" w:rsidRDefault="00E3051A" w:rsidP="00051ADA">
            <w:pPr>
              <w:spacing w:line="264" w:lineRule="auto"/>
              <w:rPr>
                <w:color w:val="212529"/>
                <w:sz w:val="20"/>
                <w:szCs w:val="20"/>
              </w:rPr>
            </w:pPr>
            <w:r w:rsidRPr="002D139A">
              <w:rPr>
                <w:color w:val="212529"/>
                <w:sz w:val="20"/>
                <w:szCs w:val="20"/>
              </w:rPr>
              <w:t>Engineering work</w:t>
            </w:r>
          </w:p>
        </w:tc>
      </w:tr>
      <w:tr w:rsidR="003E2A87" w14:paraId="3D253D0C" w14:textId="319A5F0C" w:rsidTr="000F535D">
        <w:tc>
          <w:tcPr>
            <w:tcW w:w="2160" w:type="dxa"/>
          </w:tcPr>
          <w:p w14:paraId="4CA46A93" w14:textId="09022053" w:rsidR="003E2A87" w:rsidRDefault="003E2A87" w:rsidP="00051ADA">
            <w:pPr>
              <w:spacing w:line="264" w:lineRule="auto"/>
              <w:rPr>
                <w:color w:val="212529"/>
              </w:rPr>
            </w:pPr>
            <w:r>
              <w:rPr>
                <w:color w:val="212529"/>
              </w:rPr>
              <w:t>Ryan Motta</w:t>
            </w:r>
          </w:p>
        </w:tc>
        <w:tc>
          <w:tcPr>
            <w:tcW w:w="950" w:type="dxa"/>
          </w:tcPr>
          <w:p w14:paraId="5A99699C" w14:textId="7C940D06" w:rsidR="003E2A87" w:rsidRDefault="003E2A87" w:rsidP="00051ADA">
            <w:pPr>
              <w:spacing w:line="264" w:lineRule="auto"/>
              <w:rPr>
                <w:color w:val="212529"/>
              </w:rPr>
            </w:pPr>
            <w:r>
              <w:rPr>
                <w:color w:val="212529"/>
              </w:rPr>
              <w:t>18</w:t>
            </w:r>
          </w:p>
        </w:tc>
        <w:tc>
          <w:tcPr>
            <w:tcW w:w="696" w:type="dxa"/>
          </w:tcPr>
          <w:p w14:paraId="4A756834" w14:textId="12CF446A" w:rsidR="003E2A87" w:rsidRDefault="003E2A87" w:rsidP="00051ADA">
            <w:pPr>
              <w:spacing w:line="264" w:lineRule="auto"/>
              <w:rPr>
                <w:color w:val="212529"/>
              </w:rPr>
            </w:pPr>
            <w:r>
              <w:rPr>
                <w:color w:val="212529"/>
              </w:rPr>
              <w:t>2022</w:t>
            </w:r>
          </w:p>
        </w:tc>
        <w:tc>
          <w:tcPr>
            <w:tcW w:w="2981" w:type="dxa"/>
          </w:tcPr>
          <w:p w14:paraId="152B6743" w14:textId="5E3D10D3" w:rsidR="003E2A87" w:rsidRDefault="003E2A87" w:rsidP="00051ADA">
            <w:pPr>
              <w:spacing w:line="264" w:lineRule="auto"/>
              <w:rPr>
                <w:color w:val="212529"/>
              </w:rPr>
            </w:pPr>
            <w:r>
              <w:rPr>
                <w:color w:val="212529"/>
              </w:rPr>
              <w:t>Engineering Ironman</w:t>
            </w:r>
          </w:p>
        </w:tc>
        <w:tc>
          <w:tcPr>
            <w:tcW w:w="2250" w:type="dxa"/>
          </w:tcPr>
          <w:p w14:paraId="0A3D1C9D" w14:textId="7BB7FC26" w:rsidR="003E2A87" w:rsidRPr="002D139A" w:rsidRDefault="00E3051A" w:rsidP="00051ADA">
            <w:pPr>
              <w:spacing w:line="264" w:lineRule="auto"/>
              <w:rPr>
                <w:color w:val="212529"/>
                <w:sz w:val="20"/>
                <w:szCs w:val="20"/>
              </w:rPr>
            </w:pPr>
            <w:r w:rsidRPr="002D139A">
              <w:rPr>
                <w:color w:val="212529"/>
                <w:sz w:val="20"/>
                <w:szCs w:val="20"/>
              </w:rPr>
              <w:t>Engineering work</w:t>
            </w:r>
          </w:p>
        </w:tc>
      </w:tr>
      <w:tr w:rsidR="003E2A87" w14:paraId="6DA4CB4E" w14:textId="657F70ED" w:rsidTr="000F535D">
        <w:tc>
          <w:tcPr>
            <w:tcW w:w="2160" w:type="dxa"/>
          </w:tcPr>
          <w:p w14:paraId="58A3C8AE" w14:textId="319EB58B" w:rsidR="003E2A87" w:rsidRDefault="003E2A87" w:rsidP="00051ADA">
            <w:pPr>
              <w:spacing w:line="264" w:lineRule="auto"/>
              <w:rPr>
                <w:color w:val="212529"/>
              </w:rPr>
            </w:pPr>
            <w:r>
              <w:rPr>
                <w:color w:val="212529"/>
              </w:rPr>
              <w:t>Quinn Harkrider</w:t>
            </w:r>
          </w:p>
        </w:tc>
        <w:tc>
          <w:tcPr>
            <w:tcW w:w="950" w:type="dxa"/>
          </w:tcPr>
          <w:p w14:paraId="1E569474" w14:textId="492B4ECA" w:rsidR="003E2A87" w:rsidRDefault="003E2A87" w:rsidP="00051ADA">
            <w:pPr>
              <w:spacing w:line="264" w:lineRule="auto"/>
              <w:rPr>
                <w:color w:val="212529"/>
              </w:rPr>
            </w:pPr>
            <w:r>
              <w:rPr>
                <w:color w:val="212529"/>
              </w:rPr>
              <w:t>36</w:t>
            </w:r>
          </w:p>
        </w:tc>
        <w:tc>
          <w:tcPr>
            <w:tcW w:w="696" w:type="dxa"/>
          </w:tcPr>
          <w:p w14:paraId="7A89E66D" w14:textId="059C6751" w:rsidR="003E2A87" w:rsidRDefault="003E2A87" w:rsidP="00051ADA">
            <w:pPr>
              <w:spacing w:line="264" w:lineRule="auto"/>
              <w:rPr>
                <w:color w:val="212529"/>
              </w:rPr>
            </w:pPr>
            <w:r>
              <w:rPr>
                <w:color w:val="212529"/>
              </w:rPr>
              <w:t>2023</w:t>
            </w:r>
          </w:p>
        </w:tc>
        <w:tc>
          <w:tcPr>
            <w:tcW w:w="2981" w:type="dxa"/>
          </w:tcPr>
          <w:p w14:paraId="1759DDF5" w14:textId="6170692F" w:rsidR="003E2A87" w:rsidRDefault="003E2A87" w:rsidP="00051ADA">
            <w:pPr>
              <w:spacing w:line="264" w:lineRule="auto"/>
              <w:rPr>
                <w:color w:val="212529"/>
              </w:rPr>
            </w:pPr>
            <w:r>
              <w:rPr>
                <w:color w:val="212529"/>
              </w:rPr>
              <w:t>Obscurin localization and motility</w:t>
            </w:r>
          </w:p>
        </w:tc>
        <w:tc>
          <w:tcPr>
            <w:tcW w:w="2250" w:type="dxa"/>
          </w:tcPr>
          <w:p w14:paraId="651C0F49" w14:textId="7C908F9A" w:rsidR="003E2A87" w:rsidRPr="002D139A" w:rsidRDefault="00D06CBF" w:rsidP="00051ADA">
            <w:pPr>
              <w:spacing w:line="264" w:lineRule="auto"/>
              <w:rPr>
                <w:color w:val="212529"/>
                <w:sz w:val="20"/>
                <w:szCs w:val="20"/>
              </w:rPr>
            </w:pPr>
            <w:r>
              <w:rPr>
                <w:color w:val="212529"/>
                <w:sz w:val="20"/>
                <w:szCs w:val="20"/>
              </w:rPr>
              <w:t>Anesthesia</w:t>
            </w:r>
            <w:r w:rsidR="005A528C">
              <w:rPr>
                <w:color w:val="212529"/>
                <w:sz w:val="20"/>
                <w:szCs w:val="20"/>
              </w:rPr>
              <w:t xml:space="preserve"> assist</w:t>
            </w:r>
            <w:r>
              <w:rPr>
                <w:color w:val="212529"/>
                <w:sz w:val="20"/>
                <w:szCs w:val="20"/>
              </w:rPr>
              <w:t>.</w:t>
            </w:r>
            <w:r w:rsidR="005A528C">
              <w:rPr>
                <w:color w:val="212529"/>
                <w:sz w:val="20"/>
                <w:szCs w:val="20"/>
              </w:rPr>
              <w:t xml:space="preserve"> at SUNY-upstate</w:t>
            </w:r>
          </w:p>
        </w:tc>
      </w:tr>
      <w:tr w:rsidR="003E2A87" w14:paraId="7A458E32" w14:textId="00833F89" w:rsidTr="000F535D">
        <w:tc>
          <w:tcPr>
            <w:tcW w:w="2160" w:type="dxa"/>
          </w:tcPr>
          <w:p w14:paraId="66185E3A" w14:textId="30A7617A" w:rsidR="003E2A87" w:rsidRDefault="003E2A87" w:rsidP="00051ADA">
            <w:pPr>
              <w:spacing w:line="264" w:lineRule="auto"/>
              <w:rPr>
                <w:color w:val="212529"/>
              </w:rPr>
            </w:pPr>
            <w:r>
              <w:rPr>
                <w:color w:val="212529"/>
              </w:rPr>
              <w:t>Micah Yoder</w:t>
            </w:r>
          </w:p>
        </w:tc>
        <w:tc>
          <w:tcPr>
            <w:tcW w:w="950" w:type="dxa"/>
          </w:tcPr>
          <w:p w14:paraId="4FE3D0AE" w14:textId="04C972D6" w:rsidR="003E2A87" w:rsidRDefault="003E2A87" w:rsidP="00051ADA">
            <w:pPr>
              <w:spacing w:line="264" w:lineRule="auto"/>
              <w:rPr>
                <w:color w:val="212529"/>
              </w:rPr>
            </w:pPr>
            <w:r>
              <w:rPr>
                <w:color w:val="212529"/>
              </w:rPr>
              <w:t>6</w:t>
            </w:r>
          </w:p>
        </w:tc>
        <w:tc>
          <w:tcPr>
            <w:tcW w:w="696" w:type="dxa"/>
          </w:tcPr>
          <w:p w14:paraId="71C9757B" w14:textId="51C4A7CB" w:rsidR="003E2A87" w:rsidRDefault="003E2A87" w:rsidP="00051ADA">
            <w:pPr>
              <w:spacing w:line="264" w:lineRule="auto"/>
              <w:rPr>
                <w:color w:val="212529"/>
              </w:rPr>
            </w:pPr>
            <w:r>
              <w:rPr>
                <w:color w:val="212529"/>
              </w:rPr>
              <w:t>2023</w:t>
            </w:r>
          </w:p>
        </w:tc>
        <w:tc>
          <w:tcPr>
            <w:tcW w:w="2981" w:type="dxa"/>
          </w:tcPr>
          <w:p w14:paraId="58ACDA75" w14:textId="13B1658D" w:rsidR="003E2A87" w:rsidRDefault="003E2A87" w:rsidP="00051ADA">
            <w:pPr>
              <w:spacing w:line="264" w:lineRule="auto"/>
              <w:rPr>
                <w:color w:val="212529"/>
              </w:rPr>
            </w:pPr>
            <w:r>
              <w:rPr>
                <w:color w:val="212529"/>
              </w:rPr>
              <w:t>Obscurin stretch in cells</w:t>
            </w:r>
          </w:p>
        </w:tc>
        <w:tc>
          <w:tcPr>
            <w:tcW w:w="2250" w:type="dxa"/>
          </w:tcPr>
          <w:p w14:paraId="46292058" w14:textId="517126AE" w:rsidR="003E2A87" w:rsidRPr="002D139A" w:rsidRDefault="002D139A" w:rsidP="00051ADA">
            <w:pPr>
              <w:spacing w:line="264" w:lineRule="auto"/>
              <w:rPr>
                <w:color w:val="212529"/>
                <w:sz w:val="20"/>
                <w:szCs w:val="20"/>
              </w:rPr>
            </w:pPr>
            <w:r w:rsidRPr="002D139A">
              <w:rPr>
                <w:color w:val="212529"/>
                <w:sz w:val="20"/>
                <w:szCs w:val="20"/>
              </w:rPr>
              <w:t>Ph.D. at Loyola Chicago</w:t>
            </w:r>
          </w:p>
        </w:tc>
      </w:tr>
      <w:tr w:rsidR="003E2A87" w14:paraId="23C57C39" w14:textId="32CAA4F1" w:rsidTr="000F535D">
        <w:tc>
          <w:tcPr>
            <w:tcW w:w="2160" w:type="dxa"/>
          </w:tcPr>
          <w:p w14:paraId="596D103E" w14:textId="20533FD7" w:rsidR="003E2A87" w:rsidRDefault="003E2A87" w:rsidP="00051ADA">
            <w:pPr>
              <w:spacing w:line="264" w:lineRule="auto"/>
              <w:rPr>
                <w:color w:val="212529"/>
              </w:rPr>
            </w:pPr>
            <w:r>
              <w:rPr>
                <w:color w:val="212529"/>
              </w:rPr>
              <w:t>Isabel Romov</w:t>
            </w:r>
          </w:p>
        </w:tc>
        <w:tc>
          <w:tcPr>
            <w:tcW w:w="950" w:type="dxa"/>
          </w:tcPr>
          <w:p w14:paraId="481512EF" w14:textId="7CEF562A" w:rsidR="003E2A87" w:rsidRDefault="003E2A87" w:rsidP="00051ADA">
            <w:pPr>
              <w:spacing w:line="264" w:lineRule="auto"/>
              <w:rPr>
                <w:color w:val="212529"/>
              </w:rPr>
            </w:pPr>
            <w:r>
              <w:rPr>
                <w:color w:val="212529"/>
              </w:rPr>
              <w:t>24</w:t>
            </w:r>
          </w:p>
        </w:tc>
        <w:tc>
          <w:tcPr>
            <w:tcW w:w="696" w:type="dxa"/>
          </w:tcPr>
          <w:p w14:paraId="6B8430B1" w14:textId="0705A8A4" w:rsidR="003E2A87" w:rsidRDefault="003E2A87" w:rsidP="00051ADA">
            <w:pPr>
              <w:spacing w:line="264" w:lineRule="auto"/>
              <w:rPr>
                <w:color w:val="212529"/>
              </w:rPr>
            </w:pPr>
            <w:r>
              <w:rPr>
                <w:color w:val="212529"/>
              </w:rPr>
              <w:t>2022</w:t>
            </w:r>
          </w:p>
        </w:tc>
        <w:tc>
          <w:tcPr>
            <w:tcW w:w="2981" w:type="dxa"/>
          </w:tcPr>
          <w:p w14:paraId="494CD649" w14:textId="4503382C" w:rsidR="003E2A87" w:rsidRDefault="003E2A87" w:rsidP="00051ADA">
            <w:pPr>
              <w:spacing w:line="264" w:lineRule="auto"/>
              <w:rPr>
                <w:color w:val="212529"/>
              </w:rPr>
            </w:pPr>
            <w:r>
              <w:rPr>
                <w:color w:val="212529"/>
              </w:rPr>
              <w:t>Desmoplakin protection</w:t>
            </w:r>
          </w:p>
        </w:tc>
        <w:tc>
          <w:tcPr>
            <w:tcW w:w="2250" w:type="dxa"/>
          </w:tcPr>
          <w:p w14:paraId="23266FBE" w14:textId="652304E1" w:rsidR="003E2A87" w:rsidRPr="002D139A" w:rsidRDefault="002D139A" w:rsidP="00051ADA">
            <w:pPr>
              <w:spacing w:line="264" w:lineRule="auto"/>
              <w:rPr>
                <w:color w:val="212529"/>
                <w:sz w:val="20"/>
                <w:szCs w:val="20"/>
              </w:rPr>
            </w:pPr>
            <w:r w:rsidRPr="002D139A">
              <w:rPr>
                <w:color w:val="212529"/>
                <w:sz w:val="20"/>
                <w:szCs w:val="20"/>
              </w:rPr>
              <w:t>Ph.D. at Yale</w:t>
            </w:r>
          </w:p>
        </w:tc>
      </w:tr>
      <w:tr w:rsidR="003E2A87" w14:paraId="45308256" w14:textId="14999CB9" w:rsidTr="000F535D">
        <w:tc>
          <w:tcPr>
            <w:tcW w:w="2160" w:type="dxa"/>
          </w:tcPr>
          <w:p w14:paraId="6A3B580B" w14:textId="34C4EFA0" w:rsidR="003E2A87" w:rsidRDefault="003E2A87" w:rsidP="00051ADA">
            <w:pPr>
              <w:spacing w:line="264" w:lineRule="auto"/>
              <w:rPr>
                <w:color w:val="212529"/>
              </w:rPr>
            </w:pPr>
            <w:r>
              <w:rPr>
                <w:color w:val="212529"/>
              </w:rPr>
              <w:t>Abby Collins</w:t>
            </w:r>
          </w:p>
        </w:tc>
        <w:tc>
          <w:tcPr>
            <w:tcW w:w="950" w:type="dxa"/>
          </w:tcPr>
          <w:p w14:paraId="01AD86D3" w14:textId="28898D6A" w:rsidR="003E2A87" w:rsidRDefault="003E2A87" w:rsidP="00051ADA">
            <w:pPr>
              <w:spacing w:line="264" w:lineRule="auto"/>
              <w:rPr>
                <w:color w:val="212529"/>
              </w:rPr>
            </w:pPr>
            <w:r>
              <w:rPr>
                <w:color w:val="212529"/>
              </w:rPr>
              <w:t>33</w:t>
            </w:r>
          </w:p>
        </w:tc>
        <w:tc>
          <w:tcPr>
            <w:tcW w:w="696" w:type="dxa"/>
          </w:tcPr>
          <w:p w14:paraId="791A048C" w14:textId="460B265A" w:rsidR="003E2A87" w:rsidRDefault="003E2A87" w:rsidP="00051ADA">
            <w:pPr>
              <w:spacing w:line="264" w:lineRule="auto"/>
              <w:rPr>
                <w:color w:val="212529"/>
              </w:rPr>
            </w:pPr>
            <w:r>
              <w:rPr>
                <w:color w:val="212529"/>
              </w:rPr>
              <w:t>2022</w:t>
            </w:r>
          </w:p>
        </w:tc>
        <w:tc>
          <w:tcPr>
            <w:tcW w:w="2981" w:type="dxa"/>
          </w:tcPr>
          <w:p w14:paraId="762D5C07" w14:textId="1791986F" w:rsidR="003E2A87" w:rsidRDefault="003E2A87" w:rsidP="00051ADA">
            <w:pPr>
              <w:spacing w:line="264" w:lineRule="auto"/>
              <w:rPr>
                <w:color w:val="212529"/>
              </w:rPr>
            </w:pPr>
            <w:r>
              <w:rPr>
                <w:color w:val="212529"/>
              </w:rPr>
              <w:t>Obscurin stretch in cells</w:t>
            </w:r>
          </w:p>
        </w:tc>
        <w:tc>
          <w:tcPr>
            <w:tcW w:w="2250" w:type="dxa"/>
          </w:tcPr>
          <w:p w14:paraId="641E30BC" w14:textId="6AB60983" w:rsidR="003E2A87" w:rsidRPr="002D139A" w:rsidRDefault="002D139A" w:rsidP="00051ADA">
            <w:pPr>
              <w:spacing w:line="264" w:lineRule="auto"/>
              <w:rPr>
                <w:color w:val="212529"/>
                <w:sz w:val="20"/>
                <w:szCs w:val="20"/>
              </w:rPr>
            </w:pPr>
            <w:r w:rsidRPr="002D139A">
              <w:rPr>
                <w:color w:val="212529"/>
                <w:sz w:val="20"/>
                <w:szCs w:val="20"/>
              </w:rPr>
              <w:t xml:space="preserve">J.D. at </w:t>
            </w:r>
            <w:r w:rsidR="008E1577">
              <w:rPr>
                <w:color w:val="212529"/>
                <w:sz w:val="20"/>
                <w:szCs w:val="20"/>
              </w:rPr>
              <w:t>Georgetown</w:t>
            </w:r>
          </w:p>
        </w:tc>
      </w:tr>
      <w:tr w:rsidR="003E2A87" w14:paraId="2B092101" w14:textId="754079BB" w:rsidTr="000F535D">
        <w:tc>
          <w:tcPr>
            <w:tcW w:w="2160" w:type="dxa"/>
          </w:tcPr>
          <w:p w14:paraId="7104F894" w14:textId="6B6AE907" w:rsidR="003E2A87" w:rsidRDefault="003E2A87" w:rsidP="00051ADA">
            <w:pPr>
              <w:spacing w:line="264" w:lineRule="auto"/>
              <w:rPr>
                <w:color w:val="212529"/>
              </w:rPr>
            </w:pPr>
            <w:r>
              <w:rPr>
                <w:color w:val="212529"/>
              </w:rPr>
              <w:t>Gianna Mauriello</w:t>
            </w:r>
          </w:p>
        </w:tc>
        <w:tc>
          <w:tcPr>
            <w:tcW w:w="950" w:type="dxa"/>
          </w:tcPr>
          <w:p w14:paraId="66C12FB6" w14:textId="53C2294E" w:rsidR="003E2A87" w:rsidRDefault="003E2A87" w:rsidP="00051ADA">
            <w:pPr>
              <w:spacing w:line="264" w:lineRule="auto"/>
              <w:rPr>
                <w:color w:val="212529"/>
              </w:rPr>
            </w:pPr>
            <w:r>
              <w:rPr>
                <w:color w:val="212529"/>
              </w:rPr>
              <w:t>42</w:t>
            </w:r>
          </w:p>
        </w:tc>
        <w:tc>
          <w:tcPr>
            <w:tcW w:w="696" w:type="dxa"/>
          </w:tcPr>
          <w:p w14:paraId="1C505354" w14:textId="4FD947EE" w:rsidR="003E2A87" w:rsidRDefault="003E2A87" w:rsidP="00051ADA">
            <w:pPr>
              <w:spacing w:line="264" w:lineRule="auto"/>
              <w:rPr>
                <w:color w:val="212529"/>
              </w:rPr>
            </w:pPr>
            <w:r>
              <w:rPr>
                <w:color w:val="212529"/>
              </w:rPr>
              <w:t>2022</w:t>
            </w:r>
          </w:p>
        </w:tc>
        <w:tc>
          <w:tcPr>
            <w:tcW w:w="2981" w:type="dxa"/>
          </w:tcPr>
          <w:p w14:paraId="50997ACE" w14:textId="73A1F491" w:rsidR="003E2A87" w:rsidRDefault="003E2A87" w:rsidP="00051ADA">
            <w:pPr>
              <w:spacing w:line="264" w:lineRule="auto"/>
              <w:rPr>
                <w:color w:val="212529"/>
              </w:rPr>
            </w:pPr>
            <w:r>
              <w:rPr>
                <w:color w:val="212529"/>
              </w:rPr>
              <w:t>Obscurin Ig structure/stretch</w:t>
            </w:r>
          </w:p>
        </w:tc>
        <w:tc>
          <w:tcPr>
            <w:tcW w:w="2250" w:type="dxa"/>
          </w:tcPr>
          <w:p w14:paraId="458AE82E" w14:textId="08E34AB2" w:rsidR="003E2A87" w:rsidRPr="002D139A" w:rsidRDefault="00D06CBF" w:rsidP="00051ADA">
            <w:pPr>
              <w:spacing w:line="264" w:lineRule="auto"/>
              <w:rPr>
                <w:color w:val="212529"/>
                <w:sz w:val="20"/>
                <w:szCs w:val="20"/>
              </w:rPr>
            </w:pPr>
            <w:r>
              <w:rPr>
                <w:color w:val="212529"/>
                <w:sz w:val="20"/>
                <w:szCs w:val="20"/>
              </w:rPr>
              <w:t>Tech in Chesapeake VA</w:t>
            </w:r>
          </w:p>
        </w:tc>
      </w:tr>
      <w:tr w:rsidR="003E2A87" w14:paraId="4E31DC49" w14:textId="7CFA0041" w:rsidTr="000F535D">
        <w:tc>
          <w:tcPr>
            <w:tcW w:w="2160" w:type="dxa"/>
          </w:tcPr>
          <w:p w14:paraId="1843F9FC" w14:textId="12562AA6" w:rsidR="003E2A87" w:rsidRDefault="003E2A87" w:rsidP="00051ADA">
            <w:pPr>
              <w:spacing w:line="264" w:lineRule="auto"/>
              <w:rPr>
                <w:color w:val="212529"/>
              </w:rPr>
            </w:pPr>
            <w:r>
              <w:rPr>
                <w:color w:val="212529"/>
              </w:rPr>
              <w:t>Grace Moncure</w:t>
            </w:r>
          </w:p>
        </w:tc>
        <w:tc>
          <w:tcPr>
            <w:tcW w:w="950" w:type="dxa"/>
          </w:tcPr>
          <w:p w14:paraId="02D9EB21" w14:textId="6C69C49D" w:rsidR="003E2A87" w:rsidRDefault="003E2A87" w:rsidP="00051ADA">
            <w:pPr>
              <w:spacing w:line="264" w:lineRule="auto"/>
              <w:rPr>
                <w:color w:val="212529"/>
              </w:rPr>
            </w:pPr>
            <w:r>
              <w:rPr>
                <w:color w:val="212529"/>
              </w:rPr>
              <w:t>42</w:t>
            </w:r>
          </w:p>
        </w:tc>
        <w:tc>
          <w:tcPr>
            <w:tcW w:w="696" w:type="dxa"/>
          </w:tcPr>
          <w:p w14:paraId="7D1DF566" w14:textId="0E5041BB" w:rsidR="003E2A87" w:rsidRDefault="003E2A87" w:rsidP="00051ADA">
            <w:pPr>
              <w:spacing w:line="264" w:lineRule="auto"/>
              <w:rPr>
                <w:color w:val="212529"/>
              </w:rPr>
            </w:pPr>
            <w:r>
              <w:rPr>
                <w:color w:val="212529"/>
              </w:rPr>
              <w:t>2022</w:t>
            </w:r>
          </w:p>
        </w:tc>
        <w:tc>
          <w:tcPr>
            <w:tcW w:w="2981" w:type="dxa"/>
          </w:tcPr>
          <w:p w14:paraId="015C54E7" w14:textId="36CDCEED" w:rsidR="003E2A87" w:rsidRDefault="003E2A87" w:rsidP="00051ADA">
            <w:pPr>
              <w:spacing w:line="264" w:lineRule="auto"/>
              <w:rPr>
                <w:color w:val="212529"/>
              </w:rPr>
            </w:pPr>
            <w:r>
              <w:rPr>
                <w:color w:val="212529"/>
              </w:rPr>
              <w:t>Obscurin Ig structure/stretch</w:t>
            </w:r>
          </w:p>
        </w:tc>
        <w:tc>
          <w:tcPr>
            <w:tcW w:w="2250" w:type="dxa"/>
          </w:tcPr>
          <w:p w14:paraId="1DE8ABC3" w14:textId="27C95142" w:rsidR="003E2A87" w:rsidRPr="002D139A" w:rsidRDefault="002D139A" w:rsidP="00051ADA">
            <w:pPr>
              <w:spacing w:line="264" w:lineRule="auto"/>
              <w:rPr>
                <w:color w:val="212529"/>
                <w:sz w:val="20"/>
                <w:szCs w:val="20"/>
              </w:rPr>
            </w:pPr>
            <w:r w:rsidRPr="002D139A">
              <w:rPr>
                <w:color w:val="212529"/>
                <w:sz w:val="20"/>
                <w:szCs w:val="20"/>
              </w:rPr>
              <w:t xml:space="preserve">O.T. </w:t>
            </w:r>
            <w:r w:rsidR="008E1577">
              <w:rPr>
                <w:color w:val="212529"/>
                <w:sz w:val="20"/>
                <w:szCs w:val="20"/>
              </w:rPr>
              <w:t>in NOVA</w:t>
            </w:r>
          </w:p>
        </w:tc>
      </w:tr>
      <w:tr w:rsidR="003E2A87" w14:paraId="0736A9EE" w14:textId="02120BEB" w:rsidTr="000F535D">
        <w:tc>
          <w:tcPr>
            <w:tcW w:w="2160" w:type="dxa"/>
          </w:tcPr>
          <w:p w14:paraId="69DCC977" w14:textId="0EAED5F0" w:rsidR="003E2A87" w:rsidRDefault="003E2A87" w:rsidP="00051ADA">
            <w:pPr>
              <w:spacing w:line="264" w:lineRule="auto"/>
              <w:rPr>
                <w:color w:val="212529"/>
              </w:rPr>
            </w:pPr>
            <w:r>
              <w:rPr>
                <w:color w:val="212529"/>
              </w:rPr>
              <w:t>Kendahl Ott</w:t>
            </w:r>
          </w:p>
        </w:tc>
        <w:tc>
          <w:tcPr>
            <w:tcW w:w="950" w:type="dxa"/>
          </w:tcPr>
          <w:p w14:paraId="5629C394" w14:textId="1E445DB1" w:rsidR="003E2A87" w:rsidRDefault="003E2A87" w:rsidP="00051ADA">
            <w:pPr>
              <w:spacing w:line="264" w:lineRule="auto"/>
              <w:rPr>
                <w:color w:val="212529"/>
              </w:rPr>
            </w:pPr>
            <w:r>
              <w:rPr>
                <w:color w:val="212529"/>
              </w:rPr>
              <w:t>40</w:t>
            </w:r>
          </w:p>
        </w:tc>
        <w:tc>
          <w:tcPr>
            <w:tcW w:w="696" w:type="dxa"/>
          </w:tcPr>
          <w:p w14:paraId="1B40ED71" w14:textId="07E7509C" w:rsidR="003E2A87" w:rsidRDefault="003E2A87" w:rsidP="00051ADA">
            <w:pPr>
              <w:spacing w:line="264" w:lineRule="auto"/>
              <w:rPr>
                <w:color w:val="212529"/>
              </w:rPr>
            </w:pPr>
            <w:r>
              <w:rPr>
                <w:color w:val="212529"/>
              </w:rPr>
              <w:t>2021</w:t>
            </w:r>
          </w:p>
        </w:tc>
        <w:tc>
          <w:tcPr>
            <w:tcW w:w="2981" w:type="dxa"/>
          </w:tcPr>
          <w:p w14:paraId="24E1D860" w14:textId="278ECC26" w:rsidR="003E2A87" w:rsidRDefault="003E2A87" w:rsidP="00051ADA">
            <w:pPr>
              <w:spacing w:line="264" w:lineRule="auto"/>
              <w:rPr>
                <w:color w:val="212529"/>
              </w:rPr>
            </w:pPr>
            <w:r>
              <w:rPr>
                <w:color w:val="212529"/>
              </w:rPr>
              <w:t>Desmoplakin protection</w:t>
            </w:r>
          </w:p>
        </w:tc>
        <w:tc>
          <w:tcPr>
            <w:tcW w:w="2250" w:type="dxa"/>
          </w:tcPr>
          <w:p w14:paraId="095FF311" w14:textId="5BAC814E" w:rsidR="003E2A87" w:rsidRPr="002D139A" w:rsidRDefault="002D139A" w:rsidP="00051ADA">
            <w:pPr>
              <w:spacing w:line="264" w:lineRule="auto"/>
              <w:rPr>
                <w:color w:val="212529"/>
                <w:sz w:val="20"/>
                <w:szCs w:val="20"/>
              </w:rPr>
            </w:pPr>
            <w:r w:rsidRPr="002D139A">
              <w:rPr>
                <w:color w:val="212529"/>
                <w:sz w:val="20"/>
                <w:szCs w:val="20"/>
              </w:rPr>
              <w:t>Ph.D. at U. Wisc.</w:t>
            </w:r>
          </w:p>
        </w:tc>
      </w:tr>
      <w:tr w:rsidR="003E2A87" w14:paraId="499403E5" w14:textId="40FC8B99" w:rsidTr="000F535D">
        <w:tc>
          <w:tcPr>
            <w:tcW w:w="2160" w:type="dxa"/>
          </w:tcPr>
          <w:p w14:paraId="5721B4C6" w14:textId="64520212" w:rsidR="003E2A87" w:rsidRDefault="003E2A87" w:rsidP="00051ADA">
            <w:pPr>
              <w:spacing w:line="264" w:lineRule="auto"/>
              <w:rPr>
                <w:color w:val="212529"/>
              </w:rPr>
            </w:pPr>
            <w:r>
              <w:rPr>
                <w:color w:val="212529"/>
              </w:rPr>
              <w:t>Lindsey Hensley</w:t>
            </w:r>
          </w:p>
        </w:tc>
        <w:tc>
          <w:tcPr>
            <w:tcW w:w="950" w:type="dxa"/>
          </w:tcPr>
          <w:p w14:paraId="4320FB4D" w14:textId="49D9271D" w:rsidR="003E2A87" w:rsidRDefault="003E2A87" w:rsidP="00051ADA">
            <w:pPr>
              <w:spacing w:line="264" w:lineRule="auto"/>
              <w:rPr>
                <w:color w:val="212529"/>
              </w:rPr>
            </w:pPr>
            <w:r>
              <w:rPr>
                <w:color w:val="212529"/>
              </w:rPr>
              <w:t>6</w:t>
            </w:r>
          </w:p>
        </w:tc>
        <w:tc>
          <w:tcPr>
            <w:tcW w:w="696" w:type="dxa"/>
          </w:tcPr>
          <w:p w14:paraId="63559DF9" w14:textId="36106456" w:rsidR="003E2A87" w:rsidRDefault="003E2A87" w:rsidP="00051ADA">
            <w:pPr>
              <w:spacing w:line="264" w:lineRule="auto"/>
              <w:rPr>
                <w:color w:val="212529"/>
              </w:rPr>
            </w:pPr>
            <w:r>
              <w:rPr>
                <w:color w:val="212529"/>
              </w:rPr>
              <w:t>2020</w:t>
            </w:r>
          </w:p>
        </w:tc>
        <w:tc>
          <w:tcPr>
            <w:tcW w:w="2981" w:type="dxa"/>
          </w:tcPr>
          <w:p w14:paraId="669A53F6" w14:textId="26D304B5" w:rsidR="003E2A87" w:rsidRDefault="003E2A87" w:rsidP="00051ADA">
            <w:pPr>
              <w:spacing w:line="264" w:lineRule="auto"/>
              <w:rPr>
                <w:color w:val="212529"/>
              </w:rPr>
            </w:pPr>
            <w:r>
              <w:rPr>
                <w:color w:val="212529"/>
              </w:rPr>
              <w:t>MyBP-C structure</w:t>
            </w:r>
          </w:p>
        </w:tc>
        <w:tc>
          <w:tcPr>
            <w:tcW w:w="2250" w:type="dxa"/>
          </w:tcPr>
          <w:p w14:paraId="338454CD" w14:textId="2EC62CBC" w:rsidR="003E2A87" w:rsidRPr="002D139A" w:rsidRDefault="002D139A" w:rsidP="00051ADA">
            <w:pPr>
              <w:spacing w:line="264" w:lineRule="auto"/>
              <w:rPr>
                <w:color w:val="212529"/>
                <w:sz w:val="20"/>
                <w:szCs w:val="20"/>
              </w:rPr>
            </w:pPr>
            <w:r w:rsidRPr="002D139A">
              <w:rPr>
                <w:color w:val="212529"/>
                <w:sz w:val="20"/>
                <w:szCs w:val="20"/>
              </w:rPr>
              <w:t>Tech at Merck</w:t>
            </w:r>
          </w:p>
        </w:tc>
      </w:tr>
      <w:tr w:rsidR="003E2A87" w14:paraId="50630E03" w14:textId="76B5FA10" w:rsidTr="000F535D">
        <w:tc>
          <w:tcPr>
            <w:tcW w:w="2160" w:type="dxa"/>
          </w:tcPr>
          <w:p w14:paraId="4E6647E0" w14:textId="43148ED7" w:rsidR="003E2A87" w:rsidRDefault="00D0478A" w:rsidP="00051ADA">
            <w:pPr>
              <w:spacing w:line="264" w:lineRule="auto"/>
              <w:rPr>
                <w:color w:val="212529"/>
              </w:rPr>
            </w:pPr>
            <w:r>
              <w:rPr>
                <w:color w:val="212529"/>
              </w:rPr>
              <w:t>Katherine</w:t>
            </w:r>
            <w:r w:rsidR="003E2A87">
              <w:rPr>
                <w:color w:val="212529"/>
              </w:rPr>
              <w:t xml:space="preserve"> Greene</w:t>
            </w:r>
          </w:p>
        </w:tc>
        <w:tc>
          <w:tcPr>
            <w:tcW w:w="950" w:type="dxa"/>
          </w:tcPr>
          <w:p w14:paraId="44E0347E" w14:textId="1191EACC" w:rsidR="003E2A87" w:rsidRDefault="003E2A87" w:rsidP="00051ADA">
            <w:pPr>
              <w:spacing w:line="264" w:lineRule="auto"/>
              <w:rPr>
                <w:color w:val="212529"/>
              </w:rPr>
            </w:pPr>
            <w:r>
              <w:rPr>
                <w:color w:val="212529"/>
              </w:rPr>
              <w:t>3</w:t>
            </w:r>
          </w:p>
        </w:tc>
        <w:tc>
          <w:tcPr>
            <w:tcW w:w="696" w:type="dxa"/>
          </w:tcPr>
          <w:p w14:paraId="684A90A0" w14:textId="5F6BE911" w:rsidR="003E2A87" w:rsidRDefault="003E2A87" w:rsidP="00051ADA">
            <w:pPr>
              <w:spacing w:line="264" w:lineRule="auto"/>
              <w:rPr>
                <w:color w:val="212529"/>
              </w:rPr>
            </w:pPr>
            <w:r>
              <w:rPr>
                <w:color w:val="212529"/>
              </w:rPr>
              <w:t>2020</w:t>
            </w:r>
          </w:p>
        </w:tc>
        <w:tc>
          <w:tcPr>
            <w:tcW w:w="2981" w:type="dxa"/>
          </w:tcPr>
          <w:p w14:paraId="0F9B3593" w14:textId="599E1723" w:rsidR="003E2A87" w:rsidRDefault="003E2A87" w:rsidP="00051ADA">
            <w:pPr>
              <w:spacing w:line="264" w:lineRule="auto"/>
              <w:rPr>
                <w:color w:val="212529"/>
              </w:rPr>
            </w:pPr>
            <w:r>
              <w:rPr>
                <w:color w:val="212529"/>
              </w:rPr>
              <w:t>MyBP-C structure</w:t>
            </w:r>
          </w:p>
        </w:tc>
        <w:tc>
          <w:tcPr>
            <w:tcW w:w="2250" w:type="dxa"/>
          </w:tcPr>
          <w:p w14:paraId="3E471D7E" w14:textId="0EAC35E2" w:rsidR="003E2A87" w:rsidRPr="002D139A" w:rsidRDefault="00D0478A" w:rsidP="00051ADA">
            <w:pPr>
              <w:spacing w:line="264" w:lineRule="auto"/>
              <w:rPr>
                <w:color w:val="212529"/>
                <w:sz w:val="20"/>
                <w:szCs w:val="20"/>
              </w:rPr>
            </w:pPr>
            <w:r>
              <w:rPr>
                <w:color w:val="212529"/>
                <w:sz w:val="20"/>
                <w:szCs w:val="20"/>
              </w:rPr>
              <w:t>Tech in Chesapeake VA</w:t>
            </w:r>
          </w:p>
        </w:tc>
      </w:tr>
      <w:tr w:rsidR="003E2A87" w14:paraId="420417F6" w14:textId="494330FB" w:rsidTr="000F535D">
        <w:tc>
          <w:tcPr>
            <w:tcW w:w="2160" w:type="dxa"/>
          </w:tcPr>
          <w:p w14:paraId="031D591E" w14:textId="0D5C5DBF" w:rsidR="003E2A87" w:rsidRDefault="003E2A87" w:rsidP="00051ADA">
            <w:pPr>
              <w:spacing w:line="264" w:lineRule="auto"/>
              <w:rPr>
                <w:color w:val="212529"/>
              </w:rPr>
            </w:pPr>
            <w:r>
              <w:rPr>
                <w:color w:val="212529"/>
              </w:rPr>
              <w:t>Jackson White</w:t>
            </w:r>
          </w:p>
        </w:tc>
        <w:tc>
          <w:tcPr>
            <w:tcW w:w="950" w:type="dxa"/>
          </w:tcPr>
          <w:p w14:paraId="17F08714" w14:textId="46D9A25F" w:rsidR="003E2A87" w:rsidRDefault="003E2A87" w:rsidP="00051ADA">
            <w:pPr>
              <w:spacing w:line="264" w:lineRule="auto"/>
              <w:rPr>
                <w:color w:val="212529"/>
              </w:rPr>
            </w:pPr>
            <w:r>
              <w:rPr>
                <w:color w:val="212529"/>
              </w:rPr>
              <w:t>42</w:t>
            </w:r>
          </w:p>
        </w:tc>
        <w:tc>
          <w:tcPr>
            <w:tcW w:w="696" w:type="dxa"/>
          </w:tcPr>
          <w:p w14:paraId="017AC012" w14:textId="113DF94E" w:rsidR="003E2A87" w:rsidRDefault="003E2A87" w:rsidP="00051ADA">
            <w:pPr>
              <w:spacing w:line="264" w:lineRule="auto"/>
              <w:rPr>
                <w:color w:val="212529"/>
              </w:rPr>
            </w:pPr>
            <w:r>
              <w:rPr>
                <w:color w:val="212529"/>
              </w:rPr>
              <w:t>2020</w:t>
            </w:r>
          </w:p>
        </w:tc>
        <w:tc>
          <w:tcPr>
            <w:tcW w:w="2981" w:type="dxa"/>
          </w:tcPr>
          <w:p w14:paraId="5D2726B0" w14:textId="4791955E" w:rsidR="003E2A87" w:rsidRDefault="003E2A87" w:rsidP="00051ADA">
            <w:pPr>
              <w:spacing w:line="264" w:lineRule="auto"/>
              <w:rPr>
                <w:color w:val="212529"/>
              </w:rPr>
            </w:pPr>
            <w:r>
              <w:rPr>
                <w:color w:val="212529"/>
              </w:rPr>
              <w:t>Obscurin stretch in cells</w:t>
            </w:r>
          </w:p>
        </w:tc>
        <w:tc>
          <w:tcPr>
            <w:tcW w:w="2250" w:type="dxa"/>
          </w:tcPr>
          <w:p w14:paraId="31BAEE97" w14:textId="3FFFBACA" w:rsidR="003E2A87" w:rsidRPr="002D139A" w:rsidRDefault="002D139A" w:rsidP="00051ADA">
            <w:pPr>
              <w:spacing w:line="264" w:lineRule="auto"/>
              <w:rPr>
                <w:color w:val="212529"/>
                <w:sz w:val="20"/>
                <w:szCs w:val="20"/>
              </w:rPr>
            </w:pPr>
            <w:r w:rsidRPr="002D139A">
              <w:rPr>
                <w:color w:val="212529"/>
                <w:sz w:val="20"/>
                <w:szCs w:val="20"/>
              </w:rPr>
              <w:t>Ph.D. at Oxford</w:t>
            </w:r>
          </w:p>
        </w:tc>
      </w:tr>
      <w:tr w:rsidR="003E2A87" w14:paraId="4D78777B" w14:textId="6B5FF5CA" w:rsidTr="000F535D">
        <w:tc>
          <w:tcPr>
            <w:tcW w:w="2160" w:type="dxa"/>
          </w:tcPr>
          <w:p w14:paraId="32181E7F" w14:textId="1B51BF62" w:rsidR="003E2A87" w:rsidRDefault="003E2A87" w:rsidP="00051ADA">
            <w:pPr>
              <w:spacing w:line="264" w:lineRule="auto"/>
              <w:rPr>
                <w:color w:val="212529"/>
              </w:rPr>
            </w:pPr>
            <w:r>
              <w:rPr>
                <w:color w:val="212529"/>
              </w:rPr>
              <w:t>Jake Whitley</w:t>
            </w:r>
          </w:p>
        </w:tc>
        <w:tc>
          <w:tcPr>
            <w:tcW w:w="950" w:type="dxa"/>
          </w:tcPr>
          <w:p w14:paraId="6256B7B7" w14:textId="2ED6BB75" w:rsidR="003E2A87" w:rsidRDefault="003E2A87" w:rsidP="00051ADA">
            <w:pPr>
              <w:spacing w:line="264" w:lineRule="auto"/>
              <w:rPr>
                <w:color w:val="212529"/>
              </w:rPr>
            </w:pPr>
            <w:r>
              <w:rPr>
                <w:color w:val="212529"/>
              </w:rPr>
              <w:t>40</w:t>
            </w:r>
          </w:p>
        </w:tc>
        <w:tc>
          <w:tcPr>
            <w:tcW w:w="696" w:type="dxa"/>
          </w:tcPr>
          <w:p w14:paraId="33D2CF8F" w14:textId="75DD918C" w:rsidR="003E2A87" w:rsidRDefault="003E2A87" w:rsidP="00051ADA">
            <w:pPr>
              <w:spacing w:line="264" w:lineRule="auto"/>
              <w:rPr>
                <w:color w:val="212529"/>
              </w:rPr>
            </w:pPr>
            <w:r>
              <w:rPr>
                <w:color w:val="212529"/>
              </w:rPr>
              <w:t>2019</w:t>
            </w:r>
          </w:p>
        </w:tc>
        <w:tc>
          <w:tcPr>
            <w:tcW w:w="2981" w:type="dxa"/>
          </w:tcPr>
          <w:p w14:paraId="39715FE4" w14:textId="240F4605" w:rsidR="003E2A87" w:rsidRDefault="003E2A87" w:rsidP="00051ADA">
            <w:pPr>
              <w:spacing w:line="264" w:lineRule="auto"/>
              <w:rPr>
                <w:color w:val="212529"/>
              </w:rPr>
            </w:pPr>
            <w:r>
              <w:rPr>
                <w:color w:val="212529"/>
              </w:rPr>
              <w:t>Obscurin Ig structure/stretch</w:t>
            </w:r>
          </w:p>
        </w:tc>
        <w:tc>
          <w:tcPr>
            <w:tcW w:w="2250" w:type="dxa"/>
          </w:tcPr>
          <w:p w14:paraId="5B65258A" w14:textId="28D9A75B" w:rsidR="003E2A87" w:rsidRPr="002D139A" w:rsidRDefault="002D139A" w:rsidP="00051ADA">
            <w:pPr>
              <w:spacing w:line="264" w:lineRule="auto"/>
              <w:rPr>
                <w:color w:val="212529"/>
                <w:sz w:val="20"/>
                <w:szCs w:val="20"/>
              </w:rPr>
            </w:pPr>
            <w:r w:rsidRPr="002D139A">
              <w:rPr>
                <w:color w:val="212529"/>
                <w:sz w:val="20"/>
                <w:szCs w:val="20"/>
              </w:rPr>
              <w:t>M.D. at Midloth</w:t>
            </w:r>
            <w:r w:rsidR="008E1577">
              <w:rPr>
                <w:color w:val="212529"/>
                <w:sz w:val="20"/>
                <w:szCs w:val="20"/>
              </w:rPr>
              <w:t>ia</w:t>
            </w:r>
            <w:r w:rsidRPr="002D139A">
              <w:rPr>
                <w:color w:val="212529"/>
                <w:sz w:val="20"/>
                <w:szCs w:val="20"/>
              </w:rPr>
              <w:t>n</w:t>
            </w:r>
          </w:p>
        </w:tc>
      </w:tr>
      <w:tr w:rsidR="003E2A87" w14:paraId="2484AE86" w14:textId="525E1359" w:rsidTr="000F535D">
        <w:tc>
          <w:tcPr>
            <w:tcW w:w="2160" w:type="dxa"/>
          </w:tcPr>
          <w:p w14:paraId="218C98BB" w14:textId="387A5E8C" w:rsidR="003E2A87" w:rsidRDefault="003E2A87" w:rsidP="00051ADA">
            <w:pPr>
              <w:spacing w:line="264" w:lineRule="auto"/>
              <w:rPr>
                <w:color w:val="212529"/>
              </w:rPr>
            </w:pPr>
            <w:r>
              <w:rPr>
                <w:color w:val="212529"/>
              </w:rPr>
              <w:t>Ben Adams</w:t>
            </w:r>
          </w:p>
        </w:tc>
        <w:tc>
          <w:tcPr>
            <w:tcW w:w="950" w:type="dxa"/>
          </w:tcPr>
          <w:p w14:paraId="29CBF8C1" w14:textId="1B0DE359" w:rsidR="003E2A87" w:rsidRDefault="003E2A87" w:rsidP="00051ADA">
            <w:pPr>
              <w:spacing w:line="264" w:lineRule="auto"/>
              <w:rPr>
                <w:color w:val="212529"/>
              </w:rPr>
            </w:pPr>
            <w:r>
              <w:rPr>
                <w:color w:val="212529"/>
              </w:rPr>
              <w:t>16</w:t>
            </w:r>
          </w:p>
        </w:tc>
        <w:tc>
          <w:tcPr>
            <w:tcW w:w="696" w:type="dxa"/>
          </w:tcPr>
          <w:p w14:paraId="1112CE25" w14:textId="2D388B21" w:rsidR="003E2A87" w:rsidRDefault="003E2A87" w:rsidP="00051ADA">
            <w:pPr>
              <w:spacing w:line="264" w:lineRule="auto"/>
              <w:rPr>
                <w:color w:val="212529"/>
              </w:rPr>
            </w:pPr>
            <w:r>
              <w:rPr>
                <w:color w:val="212529"/>
              </w:rPr>
              <w:t>2019</w:t>
            </w:r>
          </w:p>
        </w:tc>
        <w:tc>
          <w:tcPr>
            <w:tcW w:w="2981" w:type="dxa"/>
          </w:tcPr>
          <w:p w14:paraId="197B269A" w14:textId="78FDFB37" w:rsidR="003E2A87" w:rsidRDefault="003E2A87" w:rsidP="00051ADA">
            <w:pPr>
              <w:spacing w:line="264" w:lineRule="auto"/>
              <w:rPr>
                <w:color w:val="212529"/>
              </w:rPr>
            </w:pPr>
            <w:r>
              <w:rPr>
                <w:color w:val="212529"/>
              </w:rPr>
              <w:t>Obscurin Ig structure/stretch</w:t>
            </w:r>
          </w:p>
        </w:tc>
        <w:tc>
          <w:tcPr>
            <w:tcW w:w="2250" w:type="dxa"/>
          </w:tcPr>
          <w:p w14:paraId="7E190C9A" w14:textId="2A54F4E4" w:rsidR="003E2A87" w:rsidRPr="002D139A" w:rsidRDefault="002D139A" w:rsidP="00051ADA">
            <w:pPr>
              <w:spacing w:line="264" w:lineRule="auto"/>
              <w:rPr>
                <w:color w:val="212529"/>
                <w:sz w:val="20"/>
                <w:szCs w:val="20"/>
              </w:rPr>
            </w:pPr>
            <w:r w:rsidRPr="002D139A">
              <w:rPr>
                <w:color w:val="212529"/>
                <w:sz w:val="20"/>
                <w:szCs w:val="20"/>
              </w:rPr>
              <w:t>Lab tech, Richmond</w:t>
            </w:r>
          </w:p>
        </w:tc>
      </w:tr>
      <w:tr w:rsidR="003E2A87" w14:paraId="430F27A6" w14:textId="220576E5" w:rsidTr="000F535D">
        <w:tc>
          <w:tcPr>
            <w:tcW w:w="2160" w:type="dxa"/>
          </w:tcPr>
          <w:p w14:paraId="11281696" w14:textId="12ABAE16" w:rsidR="003E2A87" w:rsidRDefault="003E2A87" w:rsidP="00051ADA">
            <w:pPr>
              <w:spacing w:line="264" w:lineRule="auto"/>
              <w:rPr>
                <w:color w:val="212529"/>
              </w:rPr>
            </w:pPr>
            <w:r>
              <w:rPr>
                <w:color w:val="212529"/>
              </w:rPr>
              <w:t>Osscar Gonzales</w:t>
            </w:r>
          </w:p>
        </w:tc>
        <w:tc>
          <w:tcPr>
            <w:tcW w:w="950" w:type="dxa"/>
          </w:tcPr>
          <w:p w14:paraId="49F72C0B" w14:textId="56C12C1E" w:rsidR="003E2A87" w:rsidRDefault="003E2A87" w:rsidP="00051ADA">
            <w:pPr>
              <w:spacing w:line="264" w:lineRule="auto"/>
              <w:rPr>
                <w:color w:val="212529"/>
              </w:rPr>
            </w:pPr>
            <w:r>
              <w:rPr>
                <w:color w:val="212529"/>
              </w:rPr>
              <w:t>12</w:t>
            </w:r>
          </w:p>
        </w:tc>
        <w:tc>
          <w:tcPr>
            <w:tcW w:w="696" w:type="dxa"/>
          </w:tcPr>
          <w:p w14:paraId="2A617AA3" w14:textId="3B70A817" w:rsidR="003E2A87" w:rsidRDefault="003E2A87" w:rsidP="00051ADA">
            <w:pPr>
              <w:spacing w:line="264" w:lineRule="auto"/>
              <w:rPr>
                <w:color w:val="212529"/>
              </w:rPr>
            </w:pPr>
            <w:r>
              <w:rPr>
                <w:color w:val="212529"/>
              </w:rPr>
              <w:t>2017</w:t>
            </w:r>
          </w:p>
        </w:tc>
        <w:tc>
          <w:tcPr>
            <w:tcW w:w="2981" w:type="dxa"/>
          </w:tcPr>
          <w:p w14:paraId="78AA947B" w14:textId="429B5F2C" w:rsidR="003E2A87" w:rsidRDefault="003E2A87" w:rsidP="00051ADA">
            <w:pPr>
              <w:spacing w:line="264" w:lineRule="auto"/>
              <w:rPr>
                <w:color w:val="212529"/>
              </w:rPr>
            </w:pPr>
            <w:r>
              <w:rPr>
                <w:color w:val="212529"/>
              </w:rPr>
              <w:t>Obscurin Ig structure/stretch</w:t>
            </w:r>
          </w:p>
        </w:tc>
        <w:tc>
          <w:tcPr>
            <w:tcW w:w="2250" w:type="dxa"/>
          </w:tcPr>
          <w:p w14:paraId="46AEE7E9" w14:textId="792EECB0" w:rsidR="003E2A87" w:rsidRPr="002D139A" w:rsidRDefault="002D139A" w:rsidP="00051ADA">
            <w:pPr>
              <w:spacing w:line="264" w:lineRule="auto"/>
              <w:rPr>
                <w:color w:val="212529"/>
                <w:sz w:val="20"/>
                <w:szCs w:val="20"/>
              </w:rPr>
            </w:pPr>
            <w:r w:rsidRPr="002D139A">
              <w:rPr>
                <w:color w:val="212529"/>
                <w:sz w:val="20"/>
                <w:szCs w:val="20"/>
              </w:rPr>
              <w:t>D.O.</w:t>
            </w:r>
          </w:p>
        </w:tc>
      </w:tr>
      <w:tr w:rsidR="003E2A87" w14:paraId="6FCF486E" w14:textId="3F03C2BE" w:rsidTr="000F535D">
        <w:tc>
          <w:tcPr>
            <w:tcW w:w="2160" w:type="dxa"/>
          </w:tcPr>
          <w:p w14:paraId="3770D39D" w14:textId="796598A4" w:rsidR="003E2A87" w:rsidRDefault="003E2A87" w:rsidP="00051ADA">
            <w:pPr>
              <w:spacing w:line="264" w:lineRule="auto"/>
              <w:rPr>
                <w:color w:val="212529"/>
              </w:rPr>
            </w:pPr>
            <w:r>
              <w:rPr>
                <w:color w:val="212529"/>
              </w:rPr>
              <w:t>Taylor Albertelli</w:t>
            </w:r>
          </w:p>
        </w:tc>
        <w:tc>
          <w:tcPr>
            <w:tcW w:w="950" w:type="dxa"/>
          </w:tcPr>
          <w:p w14:paraId="7E72EC5F" w14:textId="5BC5BB09" w:rsidR="003E2A87" w:rsidRDefault="003E2A87" w:rsidP="00051ADA">
            <w:pPr>
              <w:spacing w:line="264" w:lineRule="auto"/>
              <w:rPr>
                <w:color w:val="212529"/>
              </w:rPr>
            </w:pPr>
            <w:r>
              <w:rPr>
                <w:color w:val="212529"/>
              </w:rPr>
              <w:t>42</w:t>
            </w:r>
          </w:p>
        </w:tc>
        <w:tc>
          <w:tcPr>
            <w:tcW w:w="696" w:type="dxa"/>
          </w:tcPr>
          <w:p w14:paraId="19E2FD83" w14:textId="13825EC4" w:rsidR="003E2A87" w:rsidRDefault="003E2A87" w:rsidP="00051ADA">
            <w:pPr>
              <w:spacing w:line="264" w:lineRule="auto"/>
              <w:rPr>
                <w:color w:val="212529"/>
              </w:rPr>
            </w:pPr>
            <w:r>
              <w:rPr>
                <w:color w:val="212529"/>
              </w:rPr>
              <w:t>2019</w:t>
            </w:r>
          </w:p>
        </w:tc>
        <w:tc>
          <w:tcPr>
            <w:tcW w:w="2981" w:type="dxa"/>
          </w:tcPr>
          <w:p w14:paraId="34244DF4" w14:textId="2C3A9151" w:rsidR="003E2A87" w:rsidRDefault="003E2A87" w:rsidP="00051ADA">
            <w:pPr>
              <w:spacing w:line="264" w:lineRule="auto"/>
              <w:rPr>
                <w:color w:val="212529"/>
              </w:rPr>
            </w:pPr>
            <w:r>
              <w:rPr>
                <w:color w:val="212529"/>
              </w:rPr>
              <w:t>Desmoplakin protection</w:t>
            </w:r>
          </w:p>
        </w:tc>
        <w:tc>
          <w:tcPr>
            <w:tcW w:w="2250" w:type="dxa"/>
          </w:tcPr>
          <w:p w14:paraId="0E52B87C" w14:textId="32644F27" w:rsidR="003E2A87" w:rsidRPr="002D139A" w:rsidRDefault="002D139A" w:rsidP="00051ADA">
            <w:pPr>
              <w:spacing w:line="264" w:lineRule="auto"/>
              <w:rPr>
                <w:color w:val="212529"/>
                <w:sz w:val="20"/>
                <w:szCs w:val="20"/>
              </w:rPr>
            </w:pPr>
            <w:r w:rsidRPr="002D139A">
              <w:rPr>
                <w:color w:val="212529"/>
                <w:sz w:val="20"/>
                <w:szCs w:val="20"/>
              </w:rPr>
              <w:t xml:space="preserve">Path </w:t>
            </w:r>
            <w:r w:rsidR="00D06CBF">
              <w:rPr>
                <w:color w:val="212529"/>
                <w:sz w:val="20"/>
                <w:szCs w:val="20"/>
              </w:rPr>
              <w:t>.</w:t>
            </w:r>
            <w:r w:rsidRPr="002D139A">
              <w:rPr>
                <w:color w:val="212529"/>
                <w:sz w:val="20"/>
                <w:szCs w:val="20"/>
              </w:rPr>
              <w:t>Assist- S.C.</w:t>
            </w:r>
          </w:p>
        </w:tc>
      </w:tr>
      <w:tr w:rsidR="003E2A87" w14:paraId="5F61C2BE" w14:textId="167C2F23" w:rsidTr="000F535D">
        <w:tc>
          <w:tcPr>
            <w:tcW w:w="2160" w:type="dxa"/>
          </w:tcPr>
          <w:p w14:paraId="7E1A860A" w14:textId="0D8BDA4C" w:rsidR="003E2A87" w:rsidRDefault="003E2A87" w:rsidP="00051ADA">
            <w:pPr>
              <w:spacing w:line="264" w:lineRule="auto"/>
              <w:rPr>
                <w:color w:val="212529"/>
              </w:rPr>
            </w:pPr>
            <w:r>
              <w:rPr>
                <w:color w:val="212529"/>
              </w:rPr>
              <w:t xml:space="preserve">Esraa </w:t>
            </w:r>
            <w:proofErr w:type="spellStart"/>
            <w:r>
              <w:rPr>
                <w:color w:val="212529"/>
              </w:rPr>
              <w:t>Aldkheil</w:t>
            </w:r>
            <w:proofErr w:type="spellEnd"/>
          </w:p>
        </w:tc>
        <w:tc>
          <w:tcPr>
            <w:tcW w:w="950" w:type="dxa"/>
          </w:tcPr>
          <w:p w14:paraId="5A9524FE" w14:textId="5455A01A" w:rsidR="003E2A87" w:rsidRDefault="003E2A87" w:rsidP="00051ADA">
            <w:pPr>
              <w:spacing w:line="264" w:lineRule="auto"/>
              <w:rPr>
                <w:color w:val="212529"/>
              </w:rPr>
            </w:pPr>
            <w:r>
              <w:rPr>
                <w:color w:val="212529"/>
              </w:rPr>
              <w:t>15</w:t>
            </w:r>
          </w:p>
        </w:tc>
        <w:tc>
          <w:tcPr>
            <w:tcW w:w="696" w:type="dxa"/>
          </w:tcPr>
          <w:p w14:paraId="26B90BC0" w14:textId="2142B490" w:rsidR="003E2A87" w:rsidRDefault="003E2A87" w:rsidP="00051ADA">
            <w:pPr>
              <w:spacing w:line="264" w:lineRule="auto"/>
              <w:rPr>
                <w:color w:val="212529"/>
              </w:rPr>
            </w:pPr>
            <w:r>
              <w:rPr>
                <w:color w:val="212529"/>
              </w:rPr>
              <w:t>2017</w:t>
            </w:r>
          </w:p>
        </w:tc>
        <w:tc>
          <w:tcPr>
            <w:tcW w:w="2981" w:type="dxa"/>
          </w:tcPr>
          <w:p w14:paraId="240498AC" w14:textId="5D9EEDEE" w:rsidR="003E2A87" w:rsidRDefault="003E2A87" w:rsidP="00051ADA">
            <w:pPr>
              <w:spacing w:line="264" w:lineRule="auto"/>
              <w:rPr>
                <w:color w:val="212529"/>
              </w:rPr>
            </w:pPr>
            <w:r>
              <w:rPr>
                <w:color w:val="212529"/>
              </w:rPr>
              <w:t>Obscurin Ig structure/stretch</w:t>
            </w:r>
          </w:p>
        </w:tc>
        <w:tc>
          <w:tcPr>
            <w:tcW w:w="2250" w:type="dxa"/>
          </w:tcPr>
          <w:p w14:paraId="35290D22" w14:textId="661DEB01" w:rsidR="003E2A87" w:rsidRPr="002D139A" w:rsidRDefault="008E1577" w:rsidP="00051ADA">
            <w:pPr>
              <w:spacing w:line="264" w:lineRule="auto"/>
              <w:rPr>
                <w:color w:val="212529"/>
                <w:sz w:val="20"/>
                <w:szCs w:val="20"/>
              </w:rPr>
            </w:pPr>
            <w:r>
              <w:rPr>
                <w:color w:val="212529"/>
                <w:sz w:val="20"/>
                <w:szCs w:val="20"/>
              </w:rPr>
              <w:t>MS student</w:t>
            </w:r>
            <w:r w:rsidR="002D139A" w:rsidRPr="002D139A">
              <w:rPr>
                <w:color w:val="212529"/>
                <w:sz w:val="20"/>
                <w:szCs w:val="20"/>
              </w:rPr>
              <w:t>- Riyadh</w:t>
            </w:r>
          </w:p>
        </w:tc>
      </w:tr>
      <w:tr w:rsidR="003E2A87" w14:paraId="2E2CE8CA" w14:textId="02E9ACC5" w:rsidTr="000F535D">
        <w:tc>
          <w:tcPr>
            <w:tcW w:w="2160" w:type="dxa"/>
          </w:tcPr>
          <w:p w14:paraId="4478DF12" w14:textId="136C9963" w:rsidR="003E2A87" w:rsidRDefault="003E2A87" w:rsidP="00051ADA">
            <w:pPr>
              <w:spacing w:line="264" w:lineRule="auto"/>
              <w:rPr>
                <w:color w:val="212529"/>
              </w:rPr>
            </w:pPr>
            <w:r>
              <w:rPr>
                <w:color w:val="212529"/>
              </w:rPr>
              <w:t>Aiden Ex-Willey</w:t>
            </w:r>
          </w:p>
        </w:tc>
        <w:tc>
          <w:tcPr>
            <w:tcW w:w="950" w:type="dxa"/>
          </w:tcPr>
          <w:p w14:paraId="6C128C87" w14:textId="62A084B2" w:rsidR="003E2A87" w:rsidRDefault="003E2A87" w:rsidP="00051ADA">
            <w:pPr>
              <w:spacing w:line="264" w:lineRule="auto"/>
              <w:rPr>
                <w:color w:val="212529"/>
              </w:rPr>
            </w:pPr>
            <w:r>
              <w:rPr>
                <w:color w:val="212529"/>
              </w:rPr>
              <w:t>20</w:t>
            </w:r>
          </w:p>
        </w:tc>
        <w:tc>
          <w:tcPr>
            <w:tcW w:w="696" w:type="dxa"/>
          </w:tcPr>
          <w:p w14:paraId="1EA612D4" w14:textId="0DF76BE6" w:rsidR="003E2A87" w:rsidRDefault="003E2A87" w:rsidP="00051ADA">
            <w:pPr>
              <w:spacing w:line="264" w:lineRule="auto"/>
              <w:rPr>
                <w:color w:val="212529"/>
              </w:rPr>
            </w:pPr>
            <w:r>
              <w:rPr>
                <w:color w:val="212529"/>
              </w:rPr>
              <w:t>2017</w:t>
            </w:r>
          </w:p>
        </w:tc>
        <w:tc>
          <w:tcPr>
            <w:tcW w:w="2981" w:type="dxa"/>
          </w:tcPr>
          <w:p w14:paraId="642D0530" w14:textId="351AA039" w:rsidR="003E2A87" w:rsidRDefault="003E2A87" w:rsidP="00051ADA">
            <w:pPr>
              <w:spacing w:line="264" w:lineRule="auto"/>
              <w:rPr>
                <w:color w:val="212529"/>
              </w:rPr>
            </w:pPr>
            <w:r>
              <w:rPr>
                <w:color w:val="212529"/>
              </w:rPr>
              <w:t>Obscurin Ig structure/stretch</w:t>
            </w:r>
          </w:p>
        </w:tc>
        <w:tc>
          <w:tcPr>
            <w:tcW w:w="2250" w:type="dxa"/>
          </w:tcPr>
          <w:p w14:paraId="5995A5C1" w14:textId="39E91B6D" w:rsidR="003E2A87" w:rsidRPr="002D139A" w:rsidRDefault="002D139A" w:rsidP="00051ADA">
            <w:pPr>
              <w:spacing w:line="264" w:lineRule="auto"/>
              <w:rPr>
                <w:color w:val="212529"/>
                <w:sz w:val="20"/>
                <w:szCs w:val="20"/>
              </w:rPr>
            </w:pPr>
            <w:r w:rsidRPr="002D139A">
              <w:rPr>
                <w:color w:val="212529"/>
                <w:sz w:val="20"/>
                <w:szCs w:val="20"/>
              </w:rPr>
              <w:t>N.P. in Chicago</w:t>
            </w:r>
          </w:p>
        </w:tc>
      </w:tr>
      <w:tr w:rsidR="003E2A87" w14:paraId="089FAC1D" w14:textId="5D04D30D" w:rsidTr="000F535D">
        <w:tc>
          <w:tcPr>
            <w:tcW w:w="2160" w:type="dxa"/>
          </w:tcPr>
          <w:p w14:paraId="0BEB6BDF" w14:textId="040D6464" w:rsidR="003E2A87" w:rsidRDefault="003E2A87" w:rsidP="00051ADA">
            <w:pPr>
              <w:spacing w:line="264" w:lineRule="auto"/>
              <w:rPr>
                <w:color w:val="212529"/>
              </w:rPr>
            </w:pPr>
            <w:r>
              <w:rPr>
                <w:color w:val="212529"/>
              </w:rPr>
              <w:t>Allyn Letourneau</w:t>
            </w:r>
          </w:p>
        </w:tc>
        <w:tc>
          <w:tcPr>
            <w:tcW w:w="950" w:type="dxa"/>
          </w:tcPr>
          <w:p w14:paraId="6195FF5C" w14:textId="3640ABF3" w:rsidR="003E2A87" w:rsidRDefault="003E2A87" w:rsidP="00051ADA">
            <w:pPr>
              <w:spacing w:line="264" w:lineRule="auto"/>
              <w:rPr>
                <w:color w:val="212529"/>
              </w:rPr>
            </w:pPr>
            <w:r>
              <w:rPr>
                <w:color w:val="212529"/>
              </w:rPr>
              <w:t>30</w:t>
            </w:r>
          </w:p>
        </w:tc>
        <w:tc>
          <w:tcPr>
            <w:tcW w:w="696" w:type="dxa"/>
          </w:tcPr>
          <w:p w14:paraId="527252D9" w14:textId="0798DBFF" w:rsidR="003E2A87" w:rsidRDefault="003E2A87" w:rsidP="00051ADA">
            <w:pPr>
              <w:spacing w:line="264" w:lineRule="auto"/>
              <w:rPr>
                <w:color w:val="212529"/>
              </w:rPr>
            </w:pPr>
            <w:r>
              <w:rPr>
                <w:color w:val="212529"/>
              </w:rPr>
              <w:t>2018</w:t>
            </w:r>
          </w:p>
        </w:tc>
        <w:tc>
          <w:tcPr>
            <w:tcW w:w="2981" w:type="dxa"/>
          </w:tcPr>
          <w:p w14:paraId="06E1344A" w14:textId="59817F99" w:rsidR="003E2A87" w:rsidRDefault="003E2A87" w:rsidP="00051ADA">
            <w:pPr>
              <w:spacing w:line="264" w:lineRule="auto"/>
              <w:rPr>
                <w:color w:val="212529"/>
              </w:rPr>
            </w:pPr>
            <w:r>
              <w:rPr>
                <w:color w:val="212529"/>
              </w:rPr>
              <w:t>Obscurin Ig structure/stretch</w:t>
            </w:r>
          </w:p>
        </w:tc>
        <w:tc>
          <w:tcPr>
            <w:tcW w:w="2250" w:type="dxa"/>
          </w:tcPr>
          <w:p w14:paraId="1D2186D2" w14:textId="37E39F55" w:rsidR="003E2A87" w:rsidRPr="002D139A" w:rsidRDefault="002D139A" w:rsidP="00051ADA">
            <w:pPr>
              <w:spacing w:line="264" w:lineRule="auto"/>
              <w:rPr>
                <w:color w:val="212529"/>
                <w:sz w:val="20"/>
                <w:szCs w:val="20"/>
              </w:rPr>
            </w:pPr>
            <w:r w:rsidRPr="002D139A">
              <w:rPr>
                <w:color w:val="212529"/>
                <w:sz w:val="20"/>
                <w:szCs w:val="20"/>
              </w:rPr>
              <w:t xml:space="preserve">Field agent- </w:t>
            </w:r>
            <w:r w:rsidR="00D06CBF" w:rsidRPr="002D139A">
              <w:rPr>
                <w:color w:val="212529"/>
                <w:sz w:val="20"/>
                <w:szCs w:val="20"/>
              </w:rPr>
              <w:t>Chesapeake</w:t>
            </w:r>
          </w:p>
        </w:tc>
      </w:tr>
      <w:tr w:rsidR="003E2A87" w14:paraId="6E1162BE" w14:textId="2A3DEBC0" w:rsidTr="000F535D">
        <w:tc>
          <w:tcPr>
            <w:tcW w:w="2160" w:type="dxa"/>
          </w:tcPr>
          <w:p w14:paraId="709A94F9" w14:textId="7560605F" w:rsidR="003E2A87" w:rsidRDefault="003E2A87" w:rsidP="00051ADA">
            <w:pPr>
              <w:spacing w:line="264" w:lineRule="auto"/>
              <w:rPr>
                <w:color w:val="212529"/>
              </w:rPr>
            </w:pPr>
            <w:r>
              <w:rPr>
                <w:color w:val="212529"/>
              </w:rPr>
              <w:t>Rachel Hagarman</w:t>
            </w:r>
          </w:p>
        </w:tc>
        <w:tc>
          <w:tcPr>
            <w:tcW w:w="950" w:type="dxa"/>
          </w:tcPr>
          <w:p w14:paraId="7551F663" w14:textId="362E05E6" w:rsidR="003E2A87" w:rsidRDefault="003E2A87" w:rsidP="00051ADA">
            <w:pPr>
              <w:spacing w:line="264" w:lineRule="auto"/>
              <w:rPr>
                <w:color w:val="212529"/>
              </w:rPr>
            </w:pPr>
            <w:r>
              <w:rPr>
                <w:color w:val="212529"/>
              </w:rPr>
              <w:t>8</w:t>
            </w:r>
          </w:p>
        </w:tc>
        <w:tc>
          <w:tcPr>
            <w:tcW w:w="696" w:type="dxa"/>
          </w:tcPr>
          <w:p w14:paraId="64661D63" w14:textId="4849D5E1" w:rsidR="003E2A87" w:rsidRDefault="003E2A87" w:rsidP="00051ADA">
            <w:pPr>
              <w:spacing w:line="264" w:lineRule="auto"/>
              <w:rPr>
                <w:color w:val="212529"/>
              </w:rPr>
            </w:pPr>
            <w:r>
              <w:rPr>
                <w:color w:val="212529"/>
              </w:rPr>
              <w:t>2016</w:t>
            </w:r>
          </w:p>
        </w:tc>
        <w:tc>
          <w:tcPr>
            <w:tcW w:w="2981" w:type="dxa"/>
          </w:tcPr>
          <w:p w14:paraId="3C824EAF" w14:textId="58090911" w:rsidR="003E2A87" w:rsidRDefault="003E2A87" w:rsidP="00051ADA">
            <w:pPr>
              <w:spacing w:line="264" w:lineRule="auto"/>
              <w:rPr>
                <w:color w:val="212529"/>
              </w:rPr>
            </w:pPr>
            <w:r>
              <w:rPr>
                <w:color w:val="212529"/>
              </w:rPr>
              <w:t>Obscurin Ig structure/stretch</w:t>
            </w:r>
          </w:p>
        </w:tc>
        <w:tc>
          <w:tcPr>
            <w:tcW w:w="2250" w:type="dxa"/>
          </w:tcPr>
          <w:p w14:paraId="2489E6D7" w14:textId="3803848E" w:rsidR="003E2A87" w:rsidRPr="002D139A" w:rsidRDefault="0022140A" w:rsidP="00051ADA">
            <w:pPr>
              <w:spacing w:line="264" w:lineRule="auto"/>
              <w:rPr>
                <w:color w:val="212529"/>
                <w:sz w:val="20"/>
                <w:szCs w:val="20"/>
              </w:rPr>
            </w:pPr>
            <w:r>
              <w:rPr>
                <w:color w:val="212529"/>
                <w:sz w:val="20"/>
                <w:szCs w:val="20"/>
              </w:rPr>
              <w:t>GHX in Dallas</w:t>
            </w:r>
          </w:p>
        </w:tc>
      </w:tr>
      <w:tr w:rsidR="003E2A87" w14:paraId="74AF71AA" w14:textId="59698186" w:rsidTr="000F535D">
        <w:tc>
          <w:tcPr>
            <w:tcW w:w="2160" w:type="dxa"/>
          </w:tcPr>
          <w:p w14:paraId="2C0604B1" w14:textId="065FBCC6" w:rsidR="003E2A87" w:rsidRDefault="003E2A87" w:rsidP="00051ADA">
            <w:pPr>
              <w:spacing w:line="264" w:lineRule="auto"/>
              <w:rPr>
                <w:color w:val="212529"/>
              </w:rPr>
            </w:pPr>
            <w:r>
              <w:rPr>
                <w:color w:val="212529"/>
              </w:rPr>
              <w:t>Rachel Policke</w:t>
            </w:r>
          </w:p>
        </w:tc>
        <w:tc>
          <w:tcPr>
            <w:tcW w:w="950" w:type="dxa"/>
          </w:tcPr>
          <w:p w14:paraId="7DEEC2E7" w14:textId="1794B066" w:rsidR="003E2A87" w:rsidRDefault="003E2A87" w:rsidP="00051ADA">
            <w:pPr>
              <w:spacing w:line="264" w:lineRule="auto"/>
              <w:rPr>
                <w:color w:val="212529"/>
              </w:rPr>
            </w:pPr>
            <w:r>
              <w:rPr>
                <w:color w:val="212529"/>
              </w:rPr>
              <w:t>20</w:t>
            </w:r>
          </w:p>
        </w:tc>
        <w:tc>
          <w:tcPr>
            <w:tcW w:w="696" w:type="dxa"/>
          </w:tcPr>
          <w:p w14:paraId="4BB8187F" w14:textId="36623B19" w:rsidR="003E2A87" w:rsidRDefault="003E2A87" w:rsidP="00051ADA">
            <w:pPr>
              <w:spacing w:line="264" w:lineRule="auto"/>
              <w:rPr>
                <w:color w:val="212529"/>
              </w:rPr>
            </w:pPr>
            <w:r>
              <w:rPr>
                <w:color w:val="212529"/>
              </w:rPr>
              <w:t>2018</w:t>
            </w:r>
          </w:p>
        </w:tc>
        <w:tc>
          <w:tcPr>
            <w:tcW w:w="2981" w:type="dxa"/>
          </w:tcPr>
          <w:p w14:paraId="70908E49" w14:textId="6DADAE02" w:rsidR="003E2A87" w:rsidRDefault="003E2A87" w:rsidP="00051ADA">
            <w:pPr>
              <w:spacing w:line="264" w:lineRule="auto"/>
              <w:rPr>
                <w:color w:val="212529"/>
              </w:rPr>
            </w:pPr>
            <w:r>
              <w:rPr>
                <w:color w:val="212529"/>
              </w:rPr>
              <w:t>Obscurin Ig structure/stretch</w:t>
            </w:r>
          </w:p>
        </w:tc>
        <w:tc>
          <w:tcPr>
            <w:tcW w:w="2250" w:type="dxa"/>
          </w:tcPr>
          <w:p w14:paraId="3F9ACD18" w14:textId="3111A8D0" w:rsidR="003E2A87" w:rsidRPr="002D139A" w:rsidRDefault="002D139A" w:rsidP="00051ADA">
            <w:pPr>
              <w:spacing w:line="264" w:lineRule="auto"/>
              <w:rPr>
                <w:color w:val="212529"/>
                <w:sz w:val="20"/>
                <w:szCs w:val="20"/>
              </w:rPr>
            </w:pPr>
            <w:r w:rsidRPr="002D139A">
              <w:rPr>
                <w:color w:val="212529"/>
                <w:sz w:val="20"/>
                <w:szCs w:val="20"/>
              </w:rPr>
              <w:t xml:space="preserve">O.T. </w:t>
            </w:r>
            <w:r>
              <w:rPr>
                <w:color w:val="212529"/>
                <w:sz w:val="20"/>
                <w:szCs w:val="20"/>
              </w:rPr>
              <w:t>in Myrtle Beach</w:t>
            </w:r>
          </w:p>
        </w:tc>
      </w:tr>
      <w:tr w:rsidR="003E2A87" w14:paraId="6DD81881" w14:textId="30BADC46" w:rsidTr="000F535D">
        <w:tc>
          <w:tcPr>
            <w:tcW w:w="2160" w:type="dxa"/>
          </w:tcPr>
          <w:p w14:paraId="09A87D5F" w14:textId="2B1B4B66" w:rsidR="003E2A87" w:rsidRDefault="003E2A87" w:rsidP="00051ADA">
            <w:pPr>
              <w:spacing w:line="264" w:lineRule="auto"/>
              <w:rPr>
                <w:color w:val="212529"/>
              </w:rPr>
            </w:pPr>
            <w:r>
              <w:rPr>
                <w:color w:val="212529"/>
              </w:rPr>
              <w:t>Andy Heindel</w:t>
            </w:r>
          </w:p>
        </w:tc>
        <w:tc>
          <w:tcPr>
            <w:tcW w:w="950" w:type="dxa"/>
          </w:tcPr>
          <w:p w14:paraId="1FDE6DAC" w14:textId="5077AF36" w:rsidR="003E2A87" w:rsidRDefault="003E2A87" w:rsidP="00051ADA">
            <w:pPr>
              <w:spacing w:line="264" w:lineRule="auto"/>
              <w:rPr>
                <w:color w:val="212529"/>
              </w:rPr>
            </w:pPr>
            <w:r>
              <w:rPr>
                <w:color w:val="212529"/>
              </w:rPr>
              <w:t>36</w:t>
            </w:r>
          </w:p>
        </w:tc>
        <w:tc>
          <w:tcPr>
            <w:tcW w:w="696" w:type="dxa"/>
          </w:tcPr>
          <w:p w14:paraId="33220FE4" w14:textId="2941AC31" w:rsidR="003E2A87" w:rsidRDefault="003E2A87" w:rsidP="00051ADA">
            <w:pPr>
              <w:spacing w:line="264" w:lineRule="auto"/>
              <w:rPr>
                <w:color w:val="212529"/>
              </w:rPr>
            </w:pPr>
            <w:r>
              <w:rPr>
                <w:color w:val="212529"/>
              </w:rPr>
              <w:t>2015</w:t>
            </w:r>
          </w:p>
        </w:tc>
        <w:tc>
          <w:tcPr>
            <w:tcW w:w="2981" w:type="dxa"/>
          </w:tcPr>
          <w:p w14:paraId="3CC85E58" w14:textId="6C0B5EA2" w:rsidR="003E2A87" w:rsidRDefault="003E2A87" w:rsidP="00051ADA">
            <w:pPr>
              <w:spacing w:line="264" w:lineRule="auto"/>
              <w:rPr>
                <w:color w:val="212529"/>
              </w:rPr>
            </w:pPr>
            <w:proofErr w:type="spellStart"/>
            <w:r>
              <w:rPr>
                <w:color w:val="212529"/>
              </w:rPr>
              <w:t>Eccp</w:t>
            </w:r>
            <w:proofErr w:type="spellEnd"/>
            <w:r>
              <w:rPr>
                <w:color w:val="212529"/>
              </w:rPr>
              <w:t xml:space="preserve"> </w:t>
            </w:r>
            <w:proofErr w:type="spellStart"/>
            <w:r>
              <w:rPr>
                <w:color w:val="212529"/>
              </w:rPr>
              <w:t>structue</w:t>
            </w:r>
            <w:proofErr w:type="spellEnd"/>
          </w:p>
        </w:tc>
        <w:tc>
          <w:tcPr>
            <w:tcW w:w="2250" w:type="dxa"/>
          </w:tcPr>
          <w:p w14:paraId="0BA13902" w14:textId="14EDF9FD" w:rsidR="003E2A87" w:rsidRPr="002D139A" w:rsidRDefault="002D139A" w:rsidP="00051ADA">
            <w:pPr>
              <w:spacing w:line="264" w:lineRule="auto"/>
              <w:rPr>
                <w:color w:val="212529"/>
                <w:sz w:val="20"/>
                <w:szCs w:val="20"/>
              </w:rPr>
            </w:pPr>
            <w:r>
              <w:rPr>
                <w:color w:val="212529"/>
                <w:sz w:val="20"/>
                <w:szCs w:val="20"/>
              </w:rPr>
              <w:t>Ph.D</w:t>
            </w:r>
            <w:r w:rsidR="00D06CBF">
              <w:rPr>
                <w:color w:val="212529"/>
                <w:sz w:val="20"/>
                <w:szCs w:val="20"/>
              </w:rPr>
              <w:t>.</w:t>
            </w:r>
            <w:r>
              <w:rPr>
                <w:color w:val="212529"/>
                <w:sz w:val="20"/>
                <w:szCs w:val="20"/>
              </w:rPr>
              <w:t xml:space="preserve"> </w:t>
            </w:r>
            <w:proofErr w:type="spellStart"/>
            <w:r>
              <w:rPr>
                <w:color w:val="212529"/>
                <w:sz w:val="20"/>
                <w:szCs w:val="20"/>
              </w:rPr>
              <w:t>U.Va</w:t>
            </w:r>
            <w:proofErr w:type="spellEnd"/>
            <w:r>
              <w:rPr>
                <w:color w:val="212529"/>
                <w:sz w:val="20"/>
                <w:szCs w:val="20"/>
              </w:rPr>
              <w:t xml:space="preserve">; in </w:t>
            </w:r>
            <w:proofErr w:type="spellStart"/>
            <w:r>
              <w:rPr>
                <w:color w:val="212529"/>
                <w:sz w:val="20"/>
                <w:szCs w:val="20"/>
              </w:rPr>
              <w:t>boston</w:t>
            </w:r>
            <w:proofErr w:type="spellEnd"/>
          </w:p>
        </w:tc>
      </w:tr>
      <w:tr w:rsidR="003E2A87" w14:paraId="6E6503C1" w14:textId="4314B175" w:rsidTr="000F535D">
        <w:tc>
          <w:tcPr>
            <w:tcW w:w="2160" w:type="dxa"/>
          </w:tcPr>
          <w:p w14:paraId="1630F218" w14:textId="68194489" w:rsidR="003E2A87" w:rsidRDefault="003E2A87" w:rsidP="00051ADA">
            <w:pPr>
              <w:spacing w:line="264" w:lineRule="auto"/>
              <w:rPr>
                <w:color w:val="212529"/>
              </w:rPr>
            </w:pPr>
            <w:r>
              <w:rPr>
                <w:color w:val="212529"/>
              </w:rPr>
              <w:t>Matt Oehler</w:t>
            </w:r>
          </w:p>
        </w:tc>
        <w:tc>
          <w:tcPr>
            <w:tcW w:w="950" w:type="dxa"/>
          </w:tcPr>
          <w:p w14:paraId="6EC4457A" w14:textId="5A60D088" w:rsidR="003E2A87" w:rsidRDefault="003E2A87" w:rsidP="00051ADA">
            <w:pPr>
              <w:spacing w:line="264" w:lineRule="auto"/>
              <w:rPr>
                <w:color w:val="212529"/>
              </w:rPr>
            </w:pPr>
            <w:r>
              <w:rPr>
                <w:color w:val="212529"/>
              </w:rPr>
              <w:t>38</w:t>
            </w:r>
          </w:p>
        </w:tc>
        <w:tc>
          <w:tcPr>
            <w:tcW w:w="696" w:type="dxa"/>
          </w:tcPr>
          <w:p w14:paraId="7AAA5373" w14:textId="41B6912D" w:rsidR="003E2A87" w:rsidRDefault="003E2A87" w:rsidP="00051ADA">
            <w:pPr>
              <w:spacing w:line="264" w:lineRule="auto"/>
              <w:rPr>
                <w:color w:val="212529"/>
              </w:rPr>
            </w:pPr>
            <w:r>
              <w:rPr>
                <w:color w:val="212529"/>
              </w:rPr>
              <w:t>2015</w:t>
            </w:r>
          </w:p>
        </w:tc>
        <w:tc>
          <w:tcPr>
            <w:tcW w:w="2981" w:type="dxa"/>
          </w:tcPr>
          <w:p w14:paraId="735065F9" w14:textId="4229FF74" w:rsidR="003E2A87" w:rsidRDefault="003E2A87" w:rsidP="00051ADA">
            <w:pPr>
              <w:spacing w:line="264" w:lineRule="auto"/>
              <w:rPr>
                <w:color w:val="212529"/>
              </w:rPr>
            </w:pPr>
            <w:r>
              <w:rPr>
                <w:color w:val="212529"/>
              </w:rPr>
              <w:t>Obscurin structure</w:t>
            </w:r>
          </w:p>
        </w:tc>
        <w:tc>
          <w:tcPr>
            <w:tcW w:w="2250" w:type="dxa"/>
          </w:tcPr>
          <w:p w14:paraId="0BE8A408" w14:textId="126A593B" w:rsidR="003E2A87" w:rsidRPr="002D139A" w:rsidRDefault="002D139A" w:rsidP="00051ADA">
            <w:pPr>
              <w:spacing w:line="264" w:lineRule="auto"/>
              <w:rPr>
                <w:color w:val="212529"/>
                <w:sz w:val="20"/>
                <w:szCs w:val="20"/>
              </w:rPr>
            </w:pPr>
            <w:r>
              <w:rPr>
                <w:color w:val="212529"/>
                <w:sz w:val="20"/>
                <w:szCs w:val="20"/>
              </w:rPr>
              <w:t>M.D.</w:t>
            </w:r>
            <w:r w:rsidR="00D06CBF">
              <w:rPr>
                <w:color w:val="212529"/>
                <w:sz w:val="20"/>
                <w:szCs w:val="20"/>
              </w:rPr>
              <w:t>;</w:t>
            </w:r>
            <w:r>
              <w:rPr>
                <w:color w:val="212529"/>
                <w:sz w:val="20"/>
                <w:szCs w:val="20"/>
              </w:rPr>
              <w:t xml:space="preserve"> in the army</w:t>
            </w:r>
          </w:p>
        </w:tc>
      </w:tr>
      <w:tr w:rsidR="003E2A87" w14:paraId="3D11137D" w14:textId="76E9882A" w:rsidTr="000F535D">
        <w:tc>
          <w:tcPr>
            <w:tcW w:w="2160" w:type="dxa"/>
          </w:tcPr>
          <w:p w14:paraId="344DFE85" w14:textId="5B3380F1" w:rsidR="003E2A87" w:rsidRDefault="003E2A87" w:rsidP="00051ADA">
            <w:pPr>
              <w:spacing w:line="264" w:lineRule="auto"/>
              <w:rPr>
                <w:color w:val="212529"/>
              </w:rPr>
            </w:pPr>
            <w:r>
              <w:rPr>
                <w:color w:val="212529"/>
              </w:rPr>
              <w:t>Tracy Caldwell</w:t>
            </w:r>
          </w:p>
        </w:tc>
        <w:tc>
          <w:tcPr>
            <w:tcW w:w="950" w:type="dxa"/>
          </w:tcPr>
          <w:p w14:paraId="2F2A1473" w14:textId="488328D7" w:rsidR="003E2A87" w:rsidRDefault="003E2A87" w:rsidP="00051ADA">
            <w:pPr>
              <w:spacing w:line="264" w:lineRule="auto"/>
              <w:rPr>
                <w:color w:val="212529"/>
              </w:rPr>
            </w:pPr>
            <w:r>
              <w:rPr>
                <w:color w:val="212529"/>
              </w:rPr>
              <w:t>42</w:t>
            </w:r>
          </w:p>
        </w:tc>
        <w:tc>
          <w:tcPr>
            <w:tcW w:w="696" w:type="dxa"/>
          </w:tcPr>
          <w:p w14:paraId="7C5F5B56" w14:textId="28C64E5A" w:rsidR="003E2A87" w:rsidRDefault="003E2A87" w:rsidP="00051ADA">
            <w:pPr>
              <w:spacing w:line="264" w:lineRule="auto"/>
              <w:rPr>
                <w:color w:val="212529"/>
              </w:rPr>
            </w:pPr>
            <w:r>
              <w:rPr>
                <w:color w:val="212529"/>
              </w:rPr>
              <w:t>2015</w:t>
            </w:r>
          </w:p>
        </w:tc>
        <w:tc>
          <w:tcPr>
            <w:tcW w:w="2981" w:type="dxa"/>
          </w:tcPr>
          <w:p w14:paraId="713FF118" w14:textId="6E8C0D54" w:rsidR="003E2A87" w:rsidRDefault="003E2A87" w:rsidP="00051ADA">
            <w:pPr>
              <w:spacing w:line="264" w:lineRule="auto"/>
              <w:rPr>
                <w:color w:val="212529"/>
              </w:rPr>
            </w:pPr>
            <w:r>
              <w:rPr>
                <w:color w:val="212529"/>
              </w:rPr>
              <w:t>Obscurin Ig structure/stretch</w:t>
            </w:r>
          </w:p>
        </w:tc>
        <w:tc>
          <w:tcPr>
            <w:tcW w:w="2250" w:type="dxa"/>
          </w:tcPr>
          <w:p w14:paraId="7819BB79" w14:textId="2BCC176B" w:rsidR="003E2A87" w:rsidRPr="002D139A" w:rsidRDefault="002D139A" w:rsidP="00051ADA">
            <w:pPr>
              <w:spacing w:line="264" w:lineRule="auto"/>
              <w:rPr>
                <w:color w:val="212529"/>
                <w:sz w:val="20"/>
                <w:szCs w:val="20"/>
              </w:rPr>
            </w:pPr>
            <w:r>
              <w:rPr>
                <w:color w:val="212529"/>
                <w:sz w:val="20"/>
                <w:szCs w:val="20"/>
              </w:rPr>
              <w:t>Ph.D., O.T. Augusta</w:t>
            </w:r>
          </w:p>
        </w:tc>
      </w:tr>
      <w:tr w:rsidR="003E2A87" w14:paraId="24D9ECE0" w14:textId="0E3A19DB" w:rsidTr="000F535D">
        <w:tc>
          <w:tcPr>
            <w:tcW w:w="2160" w:type="dxa"/>
          </w:tcPr>
          <w:p w14:paraId="5325804B" w14:textId="3F2BC101" w:rsidR="003E2A87" w:rsidRDefault="003E2A87" w:rsidP="00051ADA">
            <w:pPr>
              <w:spacing w:line="264" w:lineRule="auto"/>
              <w:rPr>
                <w:color w:val="212529"/>
              </w:rPr>
            </w:pPr>
            <w:r>
              <w:rPr>
                <w:color w:val="212529"/>
              </w:rPr>
              <w:t>Michael Rudloff</w:t>
            </w:r>
          </w:p>
        </w:tc>
        <w:tc>
          <w:tcPr>
            <w:tcW w:w="950" w:type="dxa"/>
          </w:tcPr>
          <w:p w14:paraId="60B7ADF0" w14:textId="45007CF3" w:rsidR="003E2A87" w:rsidRDefault="003E2A87" w:rsidP="00051ADA">
            <w:pPr>
              <w:spacing w:line="264" w:lineRule="auto"/>
              <w:rPr>
                <w:color w:val="212529"/>
              </w:rPr>
            </w:pPr>
            <w:r>
              <w:rPr>
                <w:color w:val="212529"/>
              </w:rPr>
              <w:t>42</w:t>
            </w:r>
          </w:p>
        </w:tc>
        <w:tc>
          <w:tcPr>
            <w:tcW w:w="696" w:type="dxa"/>
          </w:tcPr>
          <w:p w14:paraId="0198B139" w14:textId="79C4EA54" w:rsidR="003E2A87" w:rsidRDefault="003E2A87" w:rsidP="00051ADA">
            <w:pPr>
              <w:spacing w:line="264" w:lineRule="auto"/>
              <w:rPr>
                <w:color w:val="212529"/>
              </w:rPr>
            </w:pPr>
            <w:r>
              <w:rPr>
                <w:color w:val="212529"/>
              </w:rPr>
              <w:t>2015</w:t>
            </w:r>
          </w:p>
        </w:tc>
        <w:tc>
          <w:tcPr>
            <w:tcW w:w="2981" w:type="dxa"/>
          </w:tcPr>
          <w:p w14:paraId="59D393CC" w14:textId="5081CA84" w:rsidR="003E2A87" w:rsidRDefault="003E2A87" w:rsidP="00051ADA">
            <w:pPr>
              <w:spacing w:line="264" w:lineRule="auto"/>
              <w:rPr>
                <w:color w:val="212529"/>
              </w:rPr>
            </w:pPr>
            <w:r>
              <w:rPr>
                <w:color w:val="212529"/>
              </w:rPr>
              <w:t>Titin mutations</w:t>
            </w:r>
          </w:p>
        </w:tc>
        <w:tc>
          <w:tcPr>
            <w:tcW w:w="2250" w:type="dxa"/>
          </w:tcPr>
          <w:p w14:paraId="65FE94A3" w14:textId="1C7067B0" w:rsidR="003E2A87" w:rsidRPr="002D139A" w:rsidRDefault="002D139A" w:rsidP="00051ADA">
            <w:pPr>
              <w:spacing w:line="264" w:lineRule="auto"/>
              <w:rPr>
                <w:color w:val="212529"/>
                <w:sz w:val="20"/>
                <w:szCs w:val="20"/>
              </w:rPr>
            </w:pPr>
            <w:r>
              <w:rPr>
                <w:color w:val="212529"/>
                <w:sz w:val="20"/>
                <w:szCs w:val="20"/>
              </w:rPr>
              <w:t>M.D/</w:t>
            </w:r>
            <w:proofErr w:type="spellStart"/>
            <w:r>
              <w:rPr>
                <w:color w:val="212529"/>
                <w:sz w:val="20"/>
                <w:szCs w:val="20"/>
              </w:rPr>
              <w:t>Ph.D</w:t>
            </w:r>
            <w:proofErr w:type="spellEnd"/>
            <w:r>
              <w:rPr>
                <w:color w:val="212529"/>
                <w:sz w:val="20"/>
                <w:szCs w:val="20"/>
              </w:rPr>
              <w:t>- at UNC</w:t>
            </w:r>
          </w:p>
        </w:tc>
      </w:tr>
      <w:tr w:rsidR="003E2A87" w14:paraId="566FD90E" w14:textId="72992640" w:rsidTr="000F535D">
        <w:tc>
          <w:tcPr>
            <w:tcW w:w="2160" w:type="dxa"/>
          </w:tcPr>
          <w:p w14:paraId="576124AA" w14:textId="36887595" w:rsidR="003E2A87" w:rsidRDefault="003E2A87" w:rsidP="00051ADA">
            <w:pPr>
              <w:spacing w:line="264" w:lineRule="auto"/>
              <w:rPr>
                <w:color w:val="212529"/>
              </w:rPr>
            </w:pPr>
            <w:r>
              <w:rPr>
                <w:color w:val="212529"/>
              </w:rPr>
              <w:t xml:space="preserve">Allison </w:t>
            </w:r>
            <w:proofErr w:type="spellStart"/>
            <w:r>
              <w:rPr>
                <w:color w:val="212529"/>
              </w:rPr>
              <w:t>Ruchinskas</w:t>
            </w:r>
            <w:proofErr w:type="spellEnd"/>
          </w:p>
        </w:tc>
        <w:tc>
          <w:tcPr>
            <w:tcW w:w="950" w:type="dxa"/>
          </w:tcPr>
          <w:p w14:paraId="44C87F0D" w14:textId="17931109" w:rsidR="003E2A87" w:rsidRDefault="003E2A87" w:rsidP="00051ADA">
            <w:pPr>
              <w:spacing w:line="264" w:lineRule="auto"/>
              <w:rPr>
                <w:color w:val="212529"/>
              </w:rPr>
            </w:pPr>
            <w:r>
              <w:rPr>
                <w:color w:val="212529"/>
              </w:rPr>
              <w:t>12</w:t>
            </w:r>
          </w:p>
        </w:tc>
        <w:tc>
          <w:tcPr>
            <w:tcW w:w="696" w:type="dxa"/>
          </w:tcPr>
          <w:p w14:paraId="5ABEE1C6" w14:textId="5DB60AB0" w:rsidR="003E2A87" w:rsidRDefault="003E2A87" w:rsidP="00051ADA">
            <w:pPr>
              <w:spacing w:line="264" w:lineRule="auto"/>
              <w:rPr>
                <w:color w:val="212529"/>
              </w:rPr>
            </w:pPr>
            <w:r>
              <w:rPr>
                <w:color w:val="212529"/>
              </w:rPr>
              <w:t>2014</w:t>
            </w:r>
          </w:p>
        </w:tc>
        <w:tc>
          <w:tcPr>
            <w:tcW w:w="2981" w:type="dxa"/>
          </w:tcPr>
          <w:p w14:paraId="67E850C7" w14:textId="73991BD1" w:rsidR="003E2A87" w:rsidRDefault="003E2A87" w:rsidP="00051ADA">
            <w:pPr>
              <w:spacing w:line="264" w:lineRule="auto"/>
              <w:rPr>
                <w:color w:val="212529"/>
              </w:rPr>
            </w:pPr>
            <w:r>
              <w:rPr>
                <w:color w:val="212529"/>
              </w:rPr>
              <w:t>Titin mutations</w:t>
            </w:r>
          </w:p>
        </w:tc>
        <w:tc>
          <w:tcPr>
            <w:tcW w:w="2250" w:type="dxa"/>
          </w:tcPr>
          <w:p w14:paraId="785D5ACF" w14:textId="5DAFAEDC" w:rsidR="003E2A87" w:rsidRPr="002D139A" w:rsidRDefault="002D139A" w:rsidP="00051ADA">
            <w:pPr>
              <w:spacing w:line="264" w:lineRule="auto"/>
              <w:rPr>
                <w:color w:val="212529"/>
                <w:sz w:val="20"/>
                <w:szCs w:val="20"/>
              </w:rPr>
            </w:pPr>
            <w:r>
              <w:rPr>
                <w:color w:val="212529"/>
                <w:sz w:val="20"/>
                <w:szCs w:val="20"/>
              </w:rPr>
              <w:t>Tech at UT-</w:t>
            </w:r>
            <w:r w:rsidR="00D06CBF">
              <w:rPr>
                <w:color w:val="212529"/>
                <w:sz w:val="20"/>
                <w:szCs w:val="20"/>
              </w:rPr>
              <w:t>SW</w:t>
            </w:r>
          </w:p>
        </w:tc>
      </w:tr>
      <w:tr w:rsidR="003E2A87" w14:paraId="1C48BA30" w14:textId="3071B741" w:rsidTr="000F535D">
        <w:tc>
          <w:tcPr>
            <w:tcW w:w="2160" w:type="dxa"/>
          </w:tcPr>
          <w:p w14:paraId="1BE6C41B" w14:textId="5A6124CC" w:rsidR="003E2A87" w:rsidRDefault="003E2A87" w:rsidP="00051ADA">
            <w:pPr>
              <w:spacing w:line="264" w:lineRule="auto"/>
              <w:rPr>
                <w:color w:val="212529"/>
              </w:rPr>
            </w:pPr>
            <w:r>
              <w:rPr>
                <w:color w:val="212529"/>
              </w:rPr>
              <w:lastRenderedPageBreak/>
              <w:t>Zach Hicks</w:t>
            </w:r>
          </w:p>
        </w:tc>
        <w:tc>
          <w:tcPr>
            <w:tcW w:w="950" w:type="dxa"/>
          </w:tcPr>
          <w:p w14:paraId="7EFE075D" w14:textId="4AE60CBD" w:rsidR="003E2A87" w:rsidRDefault="003E2A87" w:rsidP="00051ADA">
            <w:pPr>
              <w:spacing w:line="264" w:lineRule="auto"/>
              <w:rPr>
                <w:color w:val="212529"/>
              </w:rPr>
            </w:pPr>
            <w:r>
              <w:rPr>
                <w:color w:val="212529"/>
              </w:rPr>
              <w:t>19</w:t>
            </w:r>
          </w:p>
        </w:tc>
        <w:tc>
          <w:tcPr>
            <w:tcW w:w="696" w:type="dxa"/>
          </w:tcPr>
          <w:p w14:paraId="726D6688" w14:textId="0CC9FCBF" w:rsidR="003E2A87" w:rsidRDefault="003E2A87" w:rsidP="00051ADA">
            <w:pPr>
              <w:spacing w:line="264" w:lineRule="auto"/>
              <w:rPr>
                <w:color w:val="212529"/>
              </w:rPr>
            </w:pPr>
            <w:r>
              <w:rPr>
                <w:color w:val="212529"/>
              </w:rPr>
              <w:t>2013</w:t>
            </w:r>
          </w:p>
        </w:tc>
        <w:tc>
          <w:tcPr>
            <w:tcW w:w="2981" w:type="dxa"/>
          </w:tcPr>
          <w:p w14:paraId="6A035109" w14:textId="233FD34B" w:rsidR="003E2A87" w:rsidRDefault="003E2A87" w:rsidP="00051ADA">
            <w:pPr>
              <w:spacing w:line="264" w:lineRule="auto"/>
              <w:rPr>
                <w:color w:val="212529"/>
              </w:rPr>
            </w:pPr>
            <w:r>
              <w:rPr>
                <w:color w:val="212529"/>
              </w:rPr>
              <w:t>Obscurin domain structure</w:t>
            </w:r>
          </w:p>
        </w:tc>
        <w:tc>
          <w:tcPr>
            <w:tcW w:w="2250" w:type="dxa"/>
          </w:tcPr>
          <w:p w14:paraId="158FFC6D" w14:textId="37D41327" w:rsidR="003E2A87" w:rsidRPr="002D139A" w:rsidRDefault="002D139A" w:rsidP="00051ADA">
            <w:pPr>
              <w:spacing w:line="264" w:lineRule="auto"/>
              <w:rPr>
                <w:color w:val="212529"/>
                <w:sz w:val="20"/>
                <w:szCs w:val="20"/>
              </w:rPr>
            </w:pPr>
            <w:r>
              <w:rPr>
                <w:color w:val="212529"/>
                <w:sz w:val="20"/>
                <w:szCs w:val="20"/>
              </w:rPr>
              <w:t>Ph.D.</w:t>
            </w:r>
            <w:r w:rsidR="00D06CBF">
              <w:rPr>
                <w:color w:val="212529"/>
                <w:sz w:val="20"/>
                <w:szCs w:val="20"/>
              </w:rPr>
              <w:t>;</w:t>
            </w:r>
            <w:r>
              <w:rPr>
                <w:color w:val="212529"/>
                <w:sz w:val="20"/>
                <w:szCs w:val="20"/>
              </w:rPr>
              <w:t xml:space="preserve"> at Microsoft</w:t>
            </w:r>
          </w:p>
        </w:tc>
      </w:tr>
      <w:tr w:rsidR="003E2A87" w14:paraId="3C37B25E" w14:textId="4FD3A3D5" w:rsidTr="000F535D">
        <w:tc>
          <w:tcPr>
            <w:tcW w:w="2160" w:type="dxa"/>
          </w:tcPr>
          <w:p w14:paraId="2D1B76D7" w14:textId="38FB9A7C" w:rsidR="003E2A87" w:rsidRDefault="003E2A87" w:rsidP="00051ADA">
            <w:pPr>
              <w:spacing w:line="264" w:lineRule="auto"/>
              <w:rPr>
                <w:color w:val="212529"/>
              </w:rPr>
            </w:pPr>
            <w:r>
              <w:rPr>
                <w:color w:val="212529"/>
              </w:rPr>
              <w:t>Logan Meyer</w:t>
            </w:r>
          </w:p>
        </w:tc>
        <w:tc>
          <w:tcPr>
            <w:tcW w:w="950" w:type="dxa"/>
          </w:tcPr>
          <w:p w14:paraId="11AAE0D0" w14:textId="3DD38910" w:rsidR="003E2A87" w:rsidRDefault="003E2A87" w:rsidP="00051ADA">
            <w:pPr>
              <w:spacing w:line="264" w:lineRule="auto"/>
              <w:rPr>
                <w:color w:val="212529"/>
              </w:rPr>
            </w:pPr>
            <w:r>
              <w:rPr>
                <w:color w:val="212529"/>
              </w:rPr>
              <w:t>23</w:t>
            </w:r>
          </w:p>
        </w:tc>
        <w:tc>
          <w:tcPr>
            <w:tcW w:w="696" w:type="dxa"/>
          </w:tcPr>
          <w:p w14:paraId="637F42B5" w14:textId="2059B6EA" w:rsidR="003E2A87" w:rsidRDefault="003E2A87" w:rsidP="00051ADA">
            <w:pPr>
              <w:spacing w:line="264" w:lineRule="auto"/>
              <w:rPr>
                <w:color w:val="212529"/>
              </w:rPr>
            </w:pPr>
            <w:r>
              <w:rPr>
                <w:color w:val="212529"/>
              </w:rPr>
              <w:t>2013</w:t>
            </w:r>
          </w:p>
        </w:tc>
        <w:tc>
          <w:tcPr>
            <w:tcW w:w="2981" w:type="dxa"/>
          </w:tcPr>
          <w:p w14:paraId="242F0DF8" w14:textId="63A3F01F" w:rsidR="003E2A87" w:rsidRDefault="003E2A87" w:rsidP="00051ADA">
            <w:pPr>
              <w:spacing w:line="264" w:lineRule="auto"/>
              <w:rPr>
                <w:color w:val="212529"/>
              </w:rPr>
            </w:pPr>
            <w:r>
              <w:rPr>
                <w:color w:val="212529"/>
              </w:rPr>
              <w:t>Obscurin domain structure</w:t>
            </w:r>
          </w:p>
        </w:tc>
        <w:tc>
          <w:tcPr>
            <w:tcW w:w="2250" w:type="dxa"/>
          </w:tcPr>
          <w:p w14:paraId="0541121A" w14:textId="5DEF81DA" w:rsidR="003E2A87" w:rsidRPr="002D139A" w:rsidRDefault="002D139A" w:rsidP="00051ADA">
            <w:pPr>
              <w:spacing w:line="264" w:lineRule="auto"/>
              <w:rPr>
                <w:color w:val="212529"/>
                <w:sz w:val="20"/>
                <w:szCs w:val="20"/>
              </w:rPr>
            </w:pPr>
            <w:r>
              <w:rPr>
                <w:color w:val="212529"/>
                <w:sz w:val="20"/>
                <w:szCs w:val="20"/>
              </w:rPr>
              <w:t>M.D.</w:t>
            </w:r>
            <w:r w:rsidR="00D06CBF">
              <w:rPr>
                <w:color w:val="212529"/>
                <w:sz w:val="20"/>
                <w:szCs w:val="20"/>
              </w:rPr>
              <w:t>;</w:t>
            </w:r>
            <w:r>
              <w:rPr>
                <w:color w:val="212529"/>
                <w:sz w:val="20"/>
                <w:szCs w:val="20"/>
              </w:rPr>
              <w:t xml:space="preserve"> at U. Memphis</w:t>
            </w:r>
          </w:p>
        </w:tc>
      </w:tr>
      <w:tr w:rsidR="003E2A87" w14:paraId="44D48875" w14:textId="2C601C41" w:rsidTr="000F535D">
        <w:tc>
          <w:tcPr>
            <w:tcW w:w="2160" w:type="dxa"/>
          </w:tcPr>
          <w:p w14:paraId="3FC2A0BB" w14:textId="29544117" w:rsidR="003E2A87" w:rsidRDefault="003E2A87" w:rsidP="00051ADA">
            <w:pPr>
              <w:spacing w:line="264" w:lineRule="auto"/>
              <w:rPr>
                <w:color w:val="212529"/>
              </w:rPr>
            </w:pPr>
            <w:r>
              <w:rPr>
                <w:color w:val="212529"/>
              </w:rPr>
              <w:t>Alec Woosley</w:t>
            </w:r>
          </w:p>
        </w:tc>
        <w:tc>
          <w:tcPr>
            <w:tcW w:w="950" w:type="dxa"/>
          </w:tcPr>
          <w:p w14:paraId="289D04F2" w14:textId="495FE1A0" w:rsidR="003E2A87" w:rsidRDefault="003E2A87" w:rsidP="00051ADA">
            <w:pPr>
              <w:spacing w:line="264" w:lineRule="auto"/>
              <w:rPr>
                <w:color w:val="212529"/>
              </w:rPr>
            </w:pPr>
            <w:r>
              <w:rPr>
                <w:color w:val="212529"/>
              </w:rPr>
              <w:t>21</w:t>
            </w:r>
          </w:p>
        </w:tc>
        <w:tc>
          <w:tcPr>
            <w:tcW w:w="696" w:type="dxa"/>
          </w:tcPr>
          <w:p w14:paraId="2AD377AE" w14:textId="41056A67" w:rsidR="003E2A87" w:rsidRDefault="003E2A87" w:rsidP="00051ADA">
            <w:pPr>
              <w:spacing w:line="264" w:lineRule="auto"/>
              <w:rPr>
                <w:color w:val="212529"/>
              </w:rPr>
            </w:pPr>
            <w:r>
              <w:rPr>
                <w:color w:val="212529"/>
              </w:rPr>
              <w:t>2013</w:t>
            </w:r>
          </w:p>
        </w:tc>
        <w:tc>
          <w:tcPr>
            <w:tcW w:w="2981" w:type="dxa"/>
          </w:tcPr>
          <w:p w14:paraId="0DA317CB" w14:textId="53CD0D6C" w:rsidR="003E2A87" w:rsidRDefault="003E2A87" w:rsidP="00051ADA">
            <w:pPr>
              <w:spacing w:line="264" w:lineRule="auto"/>
              <w:rPr>
                <w:color w:val="212529"/>
              </w:rPr>
            </w:pPr>
            <w:r>
              <w:rPr>
                <w:color w:val="212529"/>
              </w:rPr>
              <w:t>Titin mutations</w:t>
            </w:r>
          </w:p>
        </w:tc>
        <w:tc>
          <w:tcPr>
            <w:tcW w:w="2250" w:type="dxa"/>
          </w:tcPr>
          <w:p w14:paraId="7E28B4EA" w14:textId="48557B5C" w:rsidR="003E2A87" w:rsidRPr="002D139A" w:rsidRDefault="002D139A" w:rsidP="00051ADA">
            <w:pPr>
              <w:spacing w:line="264" w:lineRule="auto"/>
              <w:rPr>
                <w:color w:val="212529"/>
                <w:sz w:val="20"/>
                <w:szCs w:val="20"/>
              </w:rPr>
            </w:pPr>
            <w:r>
              <w:rPr>
                <w:color w:val="212529"/>
                <w:sz w:val="20"/>
                <w:szCs w:val="20"/>
              </w:rPr>
              <w:t>Ph.D.</w:t>
            </w:r>
            <w:r w:rsidR="00D06CBF">
              <w:rPr>
                <w:color w:val="212529"/>
                <w:sz w:val="20"/>
                <w:szCs w:val="20"/>
              </w:rPr>
              <w:t>;</w:t>
            </w:r>
            <w:r>
              <w:rPr>
                <w:color w:val="212529"/>
                <w:sz w:val="20"/>
                <w:szCs w:val="20"/>
              </w:rPr>
              <w:t xml:space="preserve"> at Pfizer</w:t>
            </w:r>
          </w:p>
        </w:tc>
      </w:tr>
      <w:tr w:rsidR="003E2A87" w14:paraId="67769FFF" w14:textId="7AB163E6" w:rsidTr="000F535D">
        <w:tc>
          <w:tcPr>
            <w:tcW w:w="2160" w:type="dxa"/>
          </w:tcPr>
          <w:p w14:paraId="2883D5CF" w14:textId="291B4BE4" w:rsidR="003E2A87" w:rsidRDefault="003E2A87" w:rsidP="00051ADA">
            <w:pPr>
              <w:spacing w:line="264" w:lineRule="auto"/>
              <w:rPr>
                <w:color w:val="212529"/>
              </w:rPr>
            </w:pPr>
            <w:r>
              <w:rPr>
                <w:color w:val="212529"/>
              </w:rPr>
              <w:t>Tiffany Shelley</w:t>
            </w:r>
          </w:p>
        </w:tc>
        <w:tc>
          <w:tcPr>
            <w:tcW w:w="950" w:type="dxa"/>
          </w:tcPr>
          <w:p w14:paraId="64AE2FDA" w14:textId="1B838A25" w:rsidR="003E2A87" w:rsidRDefault="003E2A87" w:rsidP="00051ADA">
            <w:pPr>
              <w:spacing w:line="264" w:lineRule="auto"/>
              <w:rPr>
                <w:color w:val="212529"/>
              </w:rPr>
            </w:pPr>
            <w:r>
              <w:rPr>
                <w:color w:val="212529"/>
              </w:rPr>
              <w:t>3</w:t>
            </w:r>
          </w:p>
        </w:tc>
        <w:tc>
          <w:tcPr>
            <w:tcW w:w="696" w:type="dxa"/>
          </w:tcPr>
          <w:p w14:paraId="096EAD3E" w14:textId="742DC8F6" w:rsidR="003E2A87" w:rsidRDefault="003E2A87" w:rsidP="00051ADA">
            <w:pPr>
              <w:spacing w:line="264" w:lineRule="auto"/>
              <w:rPr>
                <w:color w:val="212529"/>
              </w:rPr>
            </w:pPr>
            <w:r>
              <w:rPr>
                <w:color w:val="212529"/>
              </w:rPr>
              <w:t>2012</w:t>
            </w:r>
          </w:p>
        </w:tc>
        <w:tc>
          <w:tcPr>
            <w:tcW w:w="2981" w:type="dxa"/>
          </w:tcPr>
          <w:p w14:paraId="75F8DE57" w14:textId="7C88C2AB" w:rsidR="003E2A87" w:rsidRDefault="003E2A87" w:rsidP="00051ADA">
            <w:pPr>
              <w:spacing w:line="264" w:lineRule="auto"/>
              <w:rPr>
                <w:color w:val="212529"/>
              </w:rPr>
            </w:pPr>
            <w:r>
              <w:rPr>
                <w:color w:val="212529"/>
              </w:rPr>
              <w:t>Titin mutations</w:t>
            </w:r>
          </w:p>
        </w:tc>
        <w:tc>
          <w:tcPr>
            <w:tcW w:w="2250" w:type="dxa"/>
          </w:tcPr>
          <w:p w14:paraId="0252682B" w14:textId="7732696C" w:rsidR="003E2A87" w:rsidRPr="002D139A" w:rsidRDefault="0022140A" w:rsidP="00051ADA">
            <w:pPr>
              <w:spacing w:line="264" w:lineRule="auto"/>
              <w:rPr>
                <w:color w:val="212529"/>
                <w:sz w:val="20"/>
                <w:szCs w:val="20"/>
              </w:rPr>
            </w:pPr>
            <w:r>
              <w:rPr>
                <w:color w:val="212529"/>
                <w:sz w:val="20"/>
                <w:szCs w:val="20"/>
              </w:rPr>
              <w:t>HR in Charlotte</w:t>
            </w:r>
          </w:p>
        </w:tc>
      </w:tr>
      <w:tr w:rsidR="003E2A87" w14:paraId="30C19662" w14:textId="2E72E59B" w:rsidTr="000F535D">
        <w:tc>
          <w:tcPr>
            <w:tcW w:w="2160" w:type="dxa"/>
          </w:tcPr>
          <w:p w14:paraId="4CE4E529" w14:textId="32C4C4D5" w:rsidR="003E2A87" w:rsidRDefault="003E2A87" w:rsidP="00051ADA">
            <w:pPr>
              <w:spacing w:line="264" w:lineRule="auto"/>
              <w:rPr>
                <w:color w:val="212529"/>
              </w:rPr>
            </w:pPr>
            <w:r>
              <w:rPr>
                <w:color w:val="212529"/>
              </w:rPr>
              <w:t>Alex Spindel</w:t>
            </w:r>
          </w:p>
        </w:tc>
        <w:tc>
          <w:tcPr>
            <w:tcW w:w="950" w:type="dxa"/>
          </w:tcPr>
          <w:p w14:paraId="0438227A" w14:textId="52988306" w:rsidR="003E2A87" w:rsidRDefault="003E2A87" w:rsidP="00051ADA">
            <w:pPr>
              <w:spacing w:line="264" w:lineRule="auto"/>
              <w:rPr>
                <w:color w:val="212529"/>
              </w:rPr>
            </w:pPr>
            <w:r>
              <w:rPr>
                <w:color w:val="212529"/>
              </w:rPr>
              <w:t>8</w:t>
            </w:r>
          </w:p>
        </w:tc>
        <w:tc>
          <w:tcPr>
            <w:tcW w:w="696" w:type="dxa"/>
          </w:tcPr>
          <w:p w14:paraId="788F47DB" w14:textId="5891207F" w:rsidR="003E2A87" w:rsidRDefault="003E2A87" w:rsidP="00051ADA">
            <w:pPr>
              <w:spacing w:line="264" w:lineRule="auto"/>
              <w:rPr>
                <w:color w:val="212529"/>
              </w:rPr>
            </w:pPr>
            <w:r>
              <w:rPr>
                <w:color w:val="212529"/>
              </w:rPr>
              <w:t>2012</w:t>
            </w:r>
          </w:p>
        </w:tc>
        <w:tc>
          <w:tcPr>
            <w:tcW w:w="2981" w:type="dxa"/>
          </w:tcPr>
          <w:p w14:paraId="2BC49CD6" w14:textId="5F3193EB" w:rsidR="003E2A87" w:rsidRDefault="003E2A87" w:rsidP="00051ADA">
            <w:pPr>
              <w:spacing w:line="264" w:lineRule="auto"/>
              <w:rPr>
                <w:color w:val="212529"/>
              </w:rPr>
            </w:pPr>
            <w:r>
              <w:rPr>
                <w:color w:val="212529"/>
              </w:rPr>
              <w:t>Obscurin domain structure</w:t>
            </w:r>
          </w:p>
        </w:tc>
        <w:tc>
          <w:tcPr>
            <w:tcW w:w="2250" w:type="dxa"/>
          </w:tcPr>
          <w:p w14:paraId="08DF36B1" w14:textId="21093282" w:rsidR="003E2A87" w:rsidRPr="002D139A" w:rsidRDefault="002D139A" w:rsidP="00051ADA">
            <w:pPr>
              <w:spacing w:line="264" w:lineRule="auto"/>
              <w:rPr>
                <w:color w:val="212529"/>
                <w:sz w:val="20"/>
                <w:szCs w:val="20"/>
              </w:rPr>
            </w:pPr>
            <w:r>
              <w:rPr>
                <w:color w:val="212529"/>
                <w:sz w:val="20"/>
                <w:szCs w:val="20"/>
              </w:rPr>
              <w:t>CSO in S.F.</w:t>
            </w:r>
          </w:p>
        </w:tc>
      </w:tr>
    </w:tbl>
    <w:p w14:paraId="6588C711" w14:textId="77777777" w:rsidR="006423ED" w:rsidRDefault="006423ED" w:rsidP="00BE5199">
      <w:pPr>
        <w:spacing w:line="264" w:lineRule="auto"/>
        <w:ind w:left="2160" w:hanging="2160"/>
        <w:rPr>
          <w:color w:val="212529"/>
        </w:rPr>
      </w:pPr>
    </w:p>
    <w:p w14:paraId="731BE3ED" w14:textId="76144C7C" w:rsidR="000176FD" w:rsidRDefault="000176FD" w:rsidP="00BE5199">
      <w:pPr>
        <w:spacing w:line="264" w:lineRule="auto"/>
        <w:ind w:left="2160" w:hanging="2160"/>
        <w:rPr>
          <w:color w:val="212529"/>
        </w:rPr>
      </w:pPr>
      <w:r>
        <w:rPr>
          <w:color w:val="212529"/>
        </w:rPr>
        <w:t xml:space="preserve">Students not primarily in my lab but who spent much time in </w:t>
      </w:r>
      <w:r w:rsidR="00512FA1">
        <w:rPr>
          <w:color w:val="212529"/>
        </w:rPr>
        <w:t>my lab</w:t>
      </w:r>
    </w:p>
    <w:tbl>
      <w:tblPr>
        <w:tblStyle w:val="TableGrid"/>
        <w:tblW w:w="0" w:type="auto"/>
        <w:tblInd w:w="-5" w:type="dxa"/>
        <w:tblLook w:val="04A0" w:firstRow="1" w:lastRow="0" w:firstColumn="1" w:lastColumn="0" w:noHBand="0" w:noVBand="1"/>
      </w:tblPr>
      <w:tblGrid>
        <w:gridCol w:w="2340"/>
        <w:gridCol w:w="950"/>
        <w:gridCol w:w="720"/>
        <w:gridCol w:w="3230"/>
      </w:tblGrid>
      <w:tr w:rsidR="00512FA1" w14:paraId="7D61706F" w14:textId="77777777" w:rsidTr="00C04CEC">
        <w:tc>
          <w:tcPr>
            <w:tcW w:w="2340" w:type="dxa"/>
          </w:tcPr>
          <w:p w14:paraId="54B99DCD" w14:textId="16BC32CE" w:rsidR="00512FA1" w:rsidRDefault="00512FA1" w:rsidP="00BE5199">
            <w:pPr>
              <w:spacing w:line="264" w:lineRule="auto"/>
              <w:rPr>
                <w:color w:val="212529"/>
              </w:rPr>
            </w:pPr>
            <w:r>
              <w:rPr>
                <w:color w:val="212529"/>
              </w:rPr>
              <w:t>Name</w:t>
            </w:r>
          </w:p>
        </w:tc>
        <w:tc>
          <w:tcPr>
            <w:tcW w:w="950" w:type="dxa"/>
          </w:tcPr>
          <w:p w14:paraId="6FE7941E" w14:textId="2B000CBB" w:rsidR="00512FA1" w:rsidRDefault="00512FA1" w:rsidP="00BE5199">
            <w:pPr>
              <w:spacing w:line="264" w:lineRule="auto"/>
              <w:rPr>
                <w:color w:val="212529"/>
              </w:rPr>
            </w:pPr>
            <w:r>
              <w:rPr>
                <w:color w:val="212529"/>
              </w:rPr>
              <w:t>Months in lab</w:t>
            </w:r>
          </w:p>
        </w:tc>
        <w:tc>
          <w:tcPr>
            <w:tcW w:w="720" w:type="dxa"/>
          </w:tcPr>
          <w:p w14:paraId="222A2A27" w14:textId="35E747D9" w:rsidR="00512FA1" w:rsidRDefault="00512FA1" w:rsidP="00BE5199">
            <w:pPr>
              <w:spacing w:line="264" w:lineRule="auto"/>
              <w:rPr>
                <w:color w:val="212529"/>
              </w:rPr>
            </w:pPr>
            <w:r>
              <w:rPr>
                <w:color w:val="212529"/>
              </w:rPr>
              <w:t>Grad year</w:t>
            </w:r>
          </w:p>
        </w:tc>
        <w:tc>
          <w:tcPr>
            <w:tcW w:w="3230" w:type="dxa"/>
          </w:tcPr>
          <w:p w14:paraId="469FD955" w14:textId="3730E5E4" w:rsidR="00512FA1" w:rsidRDefault="00512FA1" w:rsidP="00BE5199">
            <w:pPr>
              <w:spacing w:line="264" w:lineRule="auto"/>
              <w:rPr>
                <w:color w:val="212529"/>
              </w:rPr>
            </w:pPr>
            <w:r>
              <w:rPr>
                <w:color w:val="212529"/>
              </w:rPr>
              <w:t>Project</w:t>
            </w:r>
          </w:p>
        </w:tc>
      </w:tr>
      <w:tr w:rsidR="00512FA1" w14:paraId="3F2E95A8" w14:textId="77777777" w:rsidTr="00C04CEC">
        <w:tc>
          <w:tcPr>
            <w:tcW w:w="2340" w:type="dxa"/>
          </w:tcPr>
          <w:p w14:paraId="1E235B5F" w14:textId="18E060EE" w:rsidR="00512FA1" w:rsidRDefault="00512FA1" w:rsidP="00BE5199">
            <w:pPr>
              <w:spacing w:line="264" w:lineRule="auto"/>
              <w:rPr>
                <w:color w:val="212529"/>
              </w:rPr>
            </w:pPr>
            <w:r>
              <w:rPr>
                <w:color w:val="212529"/>
              </w:rPr>
              <w:t>Patrick Randolph</w:t>
            </w:r>
          </w:p>
        </w:tc>
        <w:tc>
          <w:tcPr>
            <w:tcW w:w="950" w:type="dxa"/>
          </w:tcPr>
          <w:p w14:paraId="4D750787" w14:textId="1715BBAD" w:rsidR="00512FA1" w:rsidRDefault="00EF355F" w:rsidP="00BE5199">
            <w:pPr>
              <w:spacing w:line="264" w:lineRule="auto"/>
              <w:rPr>
                <w:color w:val="212529"/>
              </w:rPr>
            </w:pPr>
            <w:r>
              <w:rPr>
                <w:color w:val="212529"/>
              </w:rPr>
              <w:t>3</w:t>
            </w:r>
          </w:p>
        </w:tc>
        <w:tc>
          <w:tcPr>
            <w:tcW w:w="720" w:type="dxa"/>
          </w:tcPr>
          <w:p w14:paraId="1DAEB2D7" w14:textId="2DA626CC" w:rsidR="00512FA1" w:rsidRDefault="00EF355F" w:rsidP="00BE5199">
            <w:pPr>
              <w:spacing w:line="264" w:lineRule="auto"/>
              <w:rPr>
                <w:color w:val="212529"/>
              </w:rPr>
            </w:pPr>
            <w:r>
              <w:rPr>
                <w:color w:val="212529"/>
              </w:rPr>
              <w:t>2025</w:t>
            </w:r>
          </w:p>
        </w:tc>
        <w:tc>
          <w:tcPr>
            <w:tcW w:w="3230" w:type="dxa"/>
          </w:tcPr>
          <w:p w14:paraId="520FB20E" w14:textId="13F156FE" w:rsidR="00512FA1" w:rsidRDefault="00C04CEC" w:rsidP="00BE5199">
            <w:pPr>
              <w:spacing w:line="264" w:lineRule="auto"/>
              <w:rPr>
                <w:color w:val="212529"/>
              </w:rPr>
            </w:pPr>
            <w:r>
              <w:rPr>
                <w:color w:val="212529"/>
              </w:rPr>
              <w:t>DSP and calpain purification</w:t>
            </w:r>
          </w:p>
        </w:tc>
      </w:tr>
      <w:tr w:rsidR="003E2A87" w14:paraId="559EDB31" w14:textId="77777777" w:rsidTr="00C04CEC">
        <w:tc>
          <w:tcPr>
            <w:tcW w:w="2340" w:type="dxa"/>
          </w:tcPr>
          <w:p w14:paraId="70F02E6C" w14:textId="63EDAC14" w:rsidR="003E2A87" w:rsidRDefault="003E2A87" w:rsidP="00BE5199">
            <w:pPr>
              <w:spacing w:line="264" w:lineRule="auto"/>
              <w:rPr>
                <w:color w:val="212529"/>
              </w:rPr>
            </w:pPr>
            <w:r>
              <w:rPr>
                <w:color w:val="212529"/>
              </w:rPr>
              <w:t>Tyler Brittain</w:t>
            </w:r>
          </w:p>
        </w:tc>
        <w:tc>
          <w:tcPr>
            <w:tcW w:w="950" w:type="dxa"/>
          </w:tcPr>
          <w:p w14:paraId="4931D554" w14:textId="2FEF79BF" w:rsidR="003E2A87" w:rsidRDefault="003E2A87" w:rsidP="00BE5199">
            <w:pPr>
              <w:spacing w:line="264" w:lineRule="auto"/>
              <w:rPr>
                <w:color w:val="212529"/>
              </w:rPr>
            </w:pPr>
            <w:r>
              <w:rPr>
                <w:color w:val="212529"/>
              </w:rPr>
              <w:t>6</w:t>
            </w:r>
          </w:p>
        </w:tc>
        <w:tc>
          <w:tcPr>
            <w:tcW w:w="720" w:type="dxa"/>
          </w:tcPr>
          <w:p w14:paraId="17D1C72B" w14:textId="70120A2D" w:rsidR="003E2A87" w:rsidRDefault="003E2A87" w:rsidP="00BE5199">
            <w:pPr>
              <w:spacing w:line="264" w:lineRule="auto"/>
              <w:rPr>
                <w:color w:val="212529"/>
              </w:rPr>
            </w:pPr>
            <w:r>
              <w:rPr>
                <w:color w:val="212529"/>
              </w:rPr>
              <w:t>2021</w:t>
            </w:r>
          </w:p>
        </w:tc>
        <w:tc>
          <w:tcPr>
            <w:tcW w:w="3230" w:type="dxa"/>
          </w:tcPr>
          <w:p w14:paraId="65D27351" w14:textId="2F966E97" w:rsidR="003E2A87" w:rsidRDefault="00C04CEC" w:rsidP="00BE5199">
            <w:pPr>
              <w:spacing w:line="264" w:lineRule="auto"/>
              <w:rPr>
                <w:color w:val="212529"/>
              </w:rPr>
            </w:pPr>
            <w:r>
              <w:rPr>
                <w:color w:val="212529"/>
              </w:rPr>
              <w:t xml:space="preserve">NMR of </w:t>
            </w:r>
            <w:proofErr w:type="gramStart"/>
            <w:r>
              <w:rPr>
                <w:color w:val="212529"/>
              </w:rPr>
              <w:t>heme-proteins</w:t>
            </w:r>
            <w:proofErr w:type="gramEnd"/>
          </w:p>
        </w:tc>
      </w:tr>
      <w:tr w:rsidR="00C04CEC" w14:paraId="7E17EE7D" w14:textId="77777777" w:rsidTr="00C04CEC">
        <w:tc>
          <w:tcPr>
            <w:tcW w:w="2340" w:type="dxa"/>
          </w:tcPr>
          <w:p w14:paraId="79302E50" w14:textId="023817D3" w:rsidR="00C04CEC" w:rsidRDefault="00C04CEC" w:rsidP="00C04CEC">
            <w:pPr>
              <w:spacing w:line="264" w:lineRule="auto"/>
              <w:rPr>
                <w:color w:val="212529"/>
              </w:rPr>
            </w:pPr>
            <w:r>
              <w:rPr>
                <w:color w:val="212529"/>
              </w:rPr>
              <w:t>Daniel Marzolf</w:t>
            </w:r>
          </w:p>
        </w:tc>
        <w:tc>
          <w:tcPr>
            <w:tcW w:w="950" w:type="dxa"/>
          </w:tcPr>
          <w:p w14:paraId="486D9C90" w14:textId="65B2414B" w:rsidR="00C04CEC" w:rsidRDefault="00C04CEC" w:rsidP="00C04CEC">
            <w:pPr>
              <w:spacing w:line="264" w:lineRule="auto"/>
              <w:rPr>
                <w:color w:val="212529"/>
              </w:rPr>
            </w:pPr>
            <w:r>
              <w:rPr>
                <w:color w:val="212529"/>
              </w:rPr>
              <w:t>10</w:t>
            </w:r>
          </w:p>
        </w:tc>
        <w:tc>
          <w:tcPr>
            <w:tcW w:w="720" w:type="dxa"/>
          </w:tcPr>
          <w:p w14:paraId="301C1090" w14:textId="166CF3F9" w:rsidR="00C04CEC" w:rsidRDefault="00C04CEC" w:rsidP="00C04CEC">
            <w:pPr>
              <w:spacing w:line="264" w:lineRule="auto"/>
              <w:rPr>
                <w:color w:val="212529"/>
              </w:rPr>
            </w:pPr>
            <w:r>
              <w:rPr>
                <w:color w:val="212529"/>
              </w:rPr>
              <w:t>2019</w:t>
            </w:r>
          </w:p>
        </w:tc>
        <w:tc>
          <w:tcPr>
            <w:tcW w:w="3230" w:type="dxa"/>
          </w:tcPr>
          <w:p w14:paraId="3FB42C65" w14:textId="1A150D8A" w:rsidR="00C04CEC" w:rsidRDefault="00C04CEC" w:rsidP="00C04CEC">
            <w:pPr>
              <w:spacing w:line="264" w:lineRule="auto"/>
              <w:rPr>
                <w:color w:val="212529"/>
              </w:rPr>
            </w:pPr>
            <w:r>
              <w:rPr>
                <w:color w:val="212529"/>
              </w:rPr>
              <w:t xml:space="preserve">NMR of </w:t>
            </w:r>
            <w:proofErr w:type="gramStart"/>
            <w:r>
              <w:rPr>
                <w:color w:val="212529"/>
              </w:rPr>
              <w:t>heme-proteins</w:t>
            </w:r>
            <w:proofErr w:type="gramEnd"/>
          </w:p>
        </w:tc>
      </w:tr>
      <w:tr w:rsidR="00C04CEC" w14:paraId="337E4BD9" w14:textId="77777777" w:rsidTr="00C04CEC">
        <w:tc>
          <w:tcPr>
            <w:tcW w:w="2340" w:type="dxa"/>
          </w:tcPr>
          <w:p w14:paraId="4FB5C41E" w14:textId="686A7598" w:rsidR="00C04CEC" w:rsidRDefault="00C04CEC" w:rsidP="00C04CEC">
            <w:pPr>
              <w:spacing w:line="264" w:lineRule="auto"/>
              <w:rPr>
                <w:color w:val="212529"/>
              </w:rPr>
            </w:pPr>
            <w:r>
              <w:rPr>
                <w:color w:val="212529"/>
              </w:rPr>
              <w:t>Emily Todd</w:t>
            </w:r>
          </w:p>
        </w:tc>
        <w:tc>
          <w:tcPr>
            <w:tcW w:w="950" w:type="dxa"/>
          </w:tcPr>
          <w:p w14:paraId="0B319BBA" w14:textId="6B79B6B4" w:rsidR="00C04CEC" w:rsidRDefault="00C04CEC" w:rsidP="00C04CEC">
            <w:pPr>
              <w:spacing w:line="264" w:lineRule="auto"/>
              <w:rPr>
                <w:color w:val="212529"/>
              </w:rPr>
            </w:pPr>
            <w:r>
              <w:rPr>
                <w:color w:val="212529"/>
              </w:rPr>
              <w:t>6</w:t>
            </w:r>
          </w:p>
        </w:tc>
        <w:tc>
          <w:tcPr>
            <w:tcW w:w="720" w:type="dxa"/>
          </w:tcPr>
          <w:p w14:paraId="092FE678" w14:textId="1B075590" w:rsidR="00C04CEC" w:rsidRDefault="00C04CEC" w:rsidP="00C04CEC">
            <w:pPr>
              <w:spacing w:line="264" w:lineRule="auto"/>
              <w:rPr>
                <w:color w:val="212529"/>
              </w:rPr>
            </w:pPr>
            <w:r>
              <w:rPr>
                <w:color w:val="212529"/>
              </w:rPr>
              <w:t>2016</w:t>
            </w:r>
          </w:p>
        </w:tc>
        <w:tc>
          <w:tcPr>
            <w:tcW w:w="3230" w:type="dxa"/>
          </w:tcPr>
          <w:p w14:paraId="0DA95068" w14:textId="2125F3DB" w:rsidR="00C04CEC" w:rsidRDefault="00C04CEC" w:rsidP="00C04CEC">
            <w:pPr>
              <w:spacing w:line="264" w:lineRule="auto"/>
              <w:rPr>
                <w:color w:val="212529"/>
              </w:rPr>
            </w:pPr>
            <w:r>
              <w:rPr>
                <w:color w:val="212529"/>
              </w:rPr>
              <w:t>Structure of Ub-E3</w:t>
            </w:r>
          </w:p>
        </w:tc>
      </w:tr>
      <w:tr w:rsidR="00C04CEC" w14:paraId="31404F57" w14:textId="77777777" w:rsidTr="00C04CEC">
        <w:tc>
          <w:tcPr>
            <w:tcW w:w="2340" w:type="dxa"/>
          </w:tcPr>
          <w:p w14:paraId="77251C68" w14:textId="0CE82B94" w:rsidR="00C04CEC" w:rsidRDefault="00C04CEC" w:rsidP="00C04CEC">
            <w:pPr>
              <w:spacing w:line="264" w:lineRule="auto"/>
              <w:rPr>
                <w:color w:val="212529"/>
              </w:rPr>
            </w:pPr>
            <w:r>
              <w:rPr>
                <w:color w:val="212529"/>
              </w:rPr>
              <w:t>Josh Temple</w:t>
            </w:r>
          </w:p>
        </w:tc>
        <w:tc>
          <w:tcPr>
            <w:tcW w:w="950" w:type="dxa"/>
          </w:tcPr>
          <w:p w14:paraId="65BFAA4E" w14:textId="785B8E94" w:rsidR="00C04CEC" w:rsidRDefault="00C04CEC" w:rsidP="00C04CEC">
            <w:pPr>
              <w:spacing w:line="264" w:lineRule="auto"/>
              <w:rPr>
                <w:color w:val="212529"/>
              </w:rPr>
            </w:pPr>
            <w:r>
              <w:rPr>
                <w:color w:val="212529"/>
              </w:rPr>
              <w:t>6</w:t>
            </w:r>
          </w:p>
        </w:tc>
        <w:tc>
          <w:tcPr>
            <w:tcW w:w="720" w:type="dxa"/>
          </w:tcPr>
          <w:p w14:paraId="04F55B2A" w14:textId="1E1DE15B" w:rsidR="00C04CEC" w:rsidRDefault="00C04CEC" w:rsidP="00C04CEC">
            <w:pPr>
              <w:spacing w:line="264" w:lineRule="auto"/>
              <w:rPr>
                <w:color w:val="212529"/>
              </w:rPr>
            </w:pPr>
            <w:r>
              <w:rPr>
                <w:color w:val="212529"/>
              </w:rPr>
              <w:t>2015</w:t>
            </w:r>
          </w:p>
        </w:tc>
        <w:tc>
          <w:tcPr>
            <w:tcW w:w="3230" w:type="dxa"/>
          </w:tcPr>
          <w:p w14:paraId="53B71227" w14:textId="706F0C28" w:rsidR="00C04CEC" w:rsidRDefault="00301E01" w:rsidP="00C04CEC">
            <w:pPr>
              <w:spacing w:line="264" w:lineRule="auto"/>
              <w:rPr>
                <w:color w:val="212529"/>
              </w:rPr>
            </w:pPr>
            <w:r>
              <w:rPr>
                <w:color w:val="212529"/>
              </w:rPr>
              <w:t>Assignments</w:t>
            </w:r>
            <w:r w:rsidR="00C04CEC">
              <w:rPr>
                <w:color w:val="212529"/>
              </w:rPr>
              <w:t xml:space="preserve"> of Obsc</w:t>
            </w:r>
            <w:r>
              <w:rPr>
                <w:color w:val="212529"/>
              </w:rPr>
              <w:t>u</w:t>
            </w:r>
            <w:r w:rsidR="00C04CEC">
              <w:rPr>
                <w:color w:val="212529"/>
              </w:rPr>
              <w:t>rin-Ig2</w:t>
            </w:r>
          </w:p>
        </w:tc>
      </w:tr>
      <w:tr w:rsidR="00C04CEC" w14:paraId="645068B7" w14:textId="77777777" w:rsidTr="00C04CEC">
        <w:tc>
          <w:tcPr>
            <w:tcW w:w="2340" w:type="dxa"/>
          </w:tcPr>
          <w:p w14:paraId="0B308909" w14:textId="1EF8AA2E" w:rsidR="00C04CEC" w:rsidRDefault="00C04CEC" w:rsidP="00C04CEC">
            <w:pPr>
              <w:spacing w:line="264" w:lineRule="auto"/>
              <w:rPr>
                <w:color w:val="212529"/>
              </w:rPr>
            </w:pPr>
            <w:r>
              <w:rPr>
                <w:color w:val="212529"/>
              </w:rPr>
              <w:t>Reid Putney</w:t>
            </w:r>
          </w:p>
        </w:tc>
        <w:tc>
          <w:tcPr>
            <w:tcW w:w="950" w:type="dxa"/>
          </w:tcPr>
          <w:p w14:paraId="6005DC3C" w14:textId="5C35005B" w:rsidR="00C04CEC" w:rsidRDefault="00C04CEC" w:rsidP="00C04CEC">
            <w:pPr>
              <w:spacing w:line="264" w:lineRule="auto"/>
              <w:rPr>
                <w:color w:val="212529"/>
              </w:rPr>
            </w:pPr>
            <w:r>
              <w:rPr>
                <w:color w:val="212529"/>
              </w:rPr>
              <w:t>6</w:t>
            </w:r>
          </w:p>
        </w:tc>
        <w:tc>
          <w:tcPr>
            <w:tcW w:w="720" w:type="dxa"/>
          </w:tcPr>
          <w:p w14:paraId="5BDECBF4" w14:textId="5D8B7BCD" w:rsidR="00C04CEC" w:rsidRDefault="00C04CEC" w:rsidP="00C04CEC">
            <w:pPr>
              <w:spacing w:line="264" w:lineRule="auto"/>
              <w:rPr>
                <w:color w:val="212529"/>
              </w:rPr>
            </w:pPr>
            <w:r>
              <w:rPr>
                <w:color w:val="212529"/>
              </w:rPr>
              <w:t>2014</w:t>
            </w:r>
          </w:p>
        </w:tc>
        <w:tc>
          <w:tcPr>
            <w:tcW w:w="3230" w:type="dxa"/>
          </w:tcPr>
          <w:p w14:paraId="0D432789" w14:textId="15E6F72B" w:rsidR="00C04CEC" w:rsidRDefault="00C04CEC" w:rsidP="00C04CEC">
            <w:pPr>
              <w:spacing w:line="264" w:lineRule="auto"/>
              <w:rPr>
                <w:color w:val="212529"/>
              </w:rPr>
            </w:pPr>
            <w:r>
              <w:rPr>
                <w:color w:val="212529"/>
              </w:rPr>
              <w:t>Structure of Ub-E3</w:t>
            </w:r>
          </w:p>
        </w:tc>
      </w:tr>
      <w:tr w:rsidR="00C04CEC" w14:paraId="766E5505" w14:textId="77777777" w:rsidTr="00C04CEC">
        <w:tc>
          <w:tcPr>
            <w:tcW w:w="2340" w:type="dxa"/>
          </w:tcPr>
          <w:p w14:paraId="7BCE2C4A" w14:textId="1510EDAA" w:rsidR="00C04CEC" w:rsidRDefault="00C04CEC" w:rsidP="00C04CEC">
            <w:pPr>
              <w:spacing w:line="264" w:lineRule="auto"/>
              <w:rPr>
                <w:color w:val="212529"/>
              </w:rPr>
            </w:pPr>
            <w:proofErr w:type="spellStart"/>
            <w:r>
              <w:rPr>
                <w:color w:val="212529"/>
              </w:rPr>
              <w:t>Nurlybek</w:t>
            </w:r>
            <w:proofErr w:type="spellEnd"/>
            <w:r>
              <w:rPr>
                <w:color w:val="212529"/>
              </w:rPr>
              <w:t xml:space="preserve"> Mursaliyev</w:t>
            </w:r>
          </w:p>
        </w:tc>
        <w:tc>
          <w:tcPr>
            <w:tcW w:w="950" w:type="dxa"/>
          </w:tcPr>
          <w:p w14:paraId="2F85FDBB" w14:textId="2A43C987" w:rsidR="00C04CEC" w:rsidRDefault="00C04CEC" w:rsidP="00C04CEC">
            <w:pPr>
              <w:spacing w:line="264" w:lineRule="auto"/>
              <w:rPr>
                <w:color w:val="212529"/>
              </w:rPr>
            </w:pPr>
            <w:r>
              <w:rPr>
                <w:color w:val="212529"/>
              </w:rPr>
              <w:t>3</w:t>
            </w:r>
          </w:p>
        </w:tc>
        <w:tc>
          <w:tcPr>
            <w:tcW w:w="720" w:type="dxa"/>
          </w:tcPr>
          <w:p w14:paraId="4263C9AC" w14:textId="3A85636B" w:rsidR="00C04CEC" w:rsidRDefault="00C04CEC" w:rsidP="00C04CEC">
            <w:pPr>
              <w:spacing w:line="264" w:lineRule="auto"/>
              <w:rPr>
                <w:color w:val="212529"/>
              </w:rPr>
            </w:pPr>
            <w:r>
              <w:rPr>
                <w:color w:val="212529"/>
              </w:rPr>
              <w:t>2012</w:t>
            </w:r>
          </w:p>
        </w:tc>
        <w:tc>
          <w:tcPr>
            <w:tcW w:w="3230" w:type="dxa"/>
          </w:tcPr>
          <w:p w14:paraId="093CA40E" w14:textId="2385866C" w:rsidR="00C04CEC" w:rsidRDefault="00C04CEC" w:rsidP="00C04CEC">
            <w:pPr>
              <w:spacing w:line="264" w:lineRule="auto"/>
              <w:rPr>
                <w:color w:val="212529"/>
              </w:rPr>
            </w:pPr>
            <w:r>
              <w:rPr>
                <w:color w:val="212529"/>
              </w:rPr>
              <w:t>BAM structure/function</w:t>
            </w:r>
          </w:p>
        </w:tc>
      </w:tr>
    </w:tbl>
    <w:p w14:paraId="0BF87328" w14:textId="77777777" w:rsidR="00512FA1" w:rsidRDefault="00512FA1" w:rsidP="00BE5199">
      <w:pPr>
        <w:spacing w:line="264" w:lineRule="auto"/>
        <w:ind w:left="2160" w:hanging="2160"/>
        <w:rPr>
          <w:color w:val="212529"/>
        </w:rPr>
      </w:pPr>
    </w:p>
    <w:p w14:paraId="03BB4B80" w14:textId="77777777" w:rsidR="000176FD" w:rsidRPr="00BE5199" w:rsidRDefault="000176FD" w:rsidP="00BE5199">
      <w:pPr>
        <w:spacing w:line="264" w:lineRule="auto"/>
        <w:ind w:left="2160" w:hanging="2160"/>
        <w:rPr>
          <w:color w:val="212529"/>
        </w:rPr>
      </w:pPr>
    </w:p>
    <w:p w14:paraId="143EA7AD" w14:textId="6619FE0A" w:rsidR="00925260" w:rsidRPr="00BE5199" w:rsidRDefault="00925260" w:rsidP="00BE5199">
      <w:pPr>
        <w:pBdr>
          <w:bottom w:val="single" w:sz="12" w:space="1" w:color="auto"/>
        </w:pBdr>
        <w:spacing w:line="264" w:lineRule="auto"/>
        <w:ind w:left="2160" w:hanging="2160"/>
        <w:rPr>
          <w:color w:val="212529"/>
        </w:rPr>
      </w:pPr>
      <w:r w:rsidRPr="00BE5199">
        <w:rPr>
          <w:color w:val="212529"/>
        </w:rPr>
        <w:t>UNIVERSITY AND DEPARTMENTAL SERVICE</w:t>
      </w:r>
    </w:p>
    <w:p w14:paraId="044ED0EC" w14:textId="2A12318D" w:rsidR="0038121F" w:rsidRDefault="0038121F" w:rsidP="00BE5199">
      <w:pPr>
        <w:spacing w:line="264" w:lineRule="auto"/>
        <w:rPr>
          <w:color w:val="212529"/>
        </w:rPr>
      </w:pPr>
      <w:r>
        <w:rPr>
          <w:color w:val="212529"/>
        </w:rPr>
        <w:t>2021 – 2022</w:t>
      </w:r>
      <w:r>
        <w:rPr>
          <w:color w:val="212529"/>
        </w:rPr>
        <w:tab/>
      </w:r>
      <w:r>
        <w:rPr>
          <w:color w:val="212529"/>
        </w:rPr>
        <w:tab/>
        <w:t>Interim JMU Biotechnology Program Director</w:t>
      </w:r>
    </w:p>
    <w:p w14:paraId="5B906A49" w14:textId="7D501551" w:rsidR="0038121F" w:rsidRDefault="0038121F" w:rsidP="00BE5199">
      <w:pPr>
        <w:spacing w:line="264" w:lineRule="auto"/>
        <w:rPr>
          <w:color w:val="212529"/>
        </w:rPr>
      </w:pPr>
      <w:r>
        <w:rPr>
          <w:color w:val="212529"/>
        </w:rPr>
        <w:t>2020 – 2021</w:t>
      </w:r>
      <w:r>
        <w:rPr>
          <w:color w:val="212529"/>
        </w:rPr>
        <w:tab/>
      </w:r>
      <w:r>
        <w:rPr>
          <w:color w:val="212529"/>
        </w:rPr>
        <w:tab/>
        <w:t>JMU CSM College Council</w:t>
      </w:r>
    </w:p>
    <w:p w14:paraId="064FE8CD" w14:textId="481D5845" w:rsidR="0038121F" w:rsidRDefault="0038121F" w:rsidP="00BE5199">
      <w:pPr>
        <w:spacing w:line="264" w:lineRule="auto"/>
        <w:rPr>
          <w:color w:val="212529"/>
        </w:rPr>
      </w:pPr>
      <w:r>
        <w:rPr>
          <w:color w:val="212529"/>
        </w:rPr>
        <w:t>2019 – 2022</w:t>
      </w:r>
      <w:r>
        <w:rPr>
          <w:color w:val="212529"/>
        </w:rPr>
        <w:tab/>
      </w:r>
      <w:r>
        <w:rPr>
          <w:color w:val="212529"/>
        </w:rPr>
        <w:tab/>
        <w:t>JMU Chemistry ex-PAC member; chair in the final year</w:t>
      </w:r>
    </w:p>
    <w:p w14:paraId="4CCB46E6" w14:textId="1703C2AB" w:rsidR="006423ED" w:rsidRDefault="0038121F" w:rsidP="00BE5199">
      <w:pPr>
        <w:spacing w:line="264" w:lineRule="auto"/>
        <w:rPr>
          <w:color w:val="212529"/>
        </w:rPr>
      </w:pPr>
      <w:r>
        <w:rPr>
          <w:color w:val="212529"/>
        </w:rPr>
        <w:t>2013 – 2015</w:t>
      </w:r>
      <w:r>
        <w:rPr>
          <w:color w:val="212529"/>
        </w:rPr>
        <w:tab/>
      </w:r>
      <w:r>
        <w:rPr>
          <w:color w:val="212529"/>
        </w:rPr>
        <w:tab/>
        <w:t>JMU Faculty Senate</w:t>
      </w:r>
    </w:p>
    <w:p w14:paraId="57560B1D" w14:textId="672409A7" w:rsidR="0038121F" w:rsidRPr="00BE5199" w:rsidRDefault="0038121F" w:rsidP="00BE5199">
      <w:pPr>
        <w:spacing w:line="264" w:lineRule="auto"/>
        <w:rPr>
          <w:color w:val="212529"/>
        </w:rPr>
      </w:pPr>
      <w:r>
        <w:rPr>
          <w:color w:val="212529"/>
        </w:rPr>
        <w:t>2012 – 2013</w:t>
      </w:r>
      <w:r>
        <w:rPr>
          <w:color w:val="212529"/>
        </w:rPr>
        <w:tab/>
      </w:r>
      <w:r>
        <w:rPr>
          <w:color w:val="212529"/>
        </w:rPr>
        <w:tab/>
        <w:t>JMU CSM College Council</w:t>
      </w:r>
    </w:p>
    <w:p w14:paraId="3F1D14F1" w14:textId="77777777" w:rsidR="0038121F" w:rsidRDefault="0038121F" w:rsidP="00BE5199">
      <w:pPr>
        <w:spacing w:line="264" w:lineRule="auto"/>
      </w:pPr>
      <w:r>
        <w:rPr>
          <w:color w:val="212529"/>
        </w:rPr>
        <w:t xml:space="preserve">2012 – present </w:t>
      </w:r>
      <w:r>
        <w:rPr>
          <w:color w:val="212529"/>
        </w:rPr>
        <w:tab/>
      </w:r>
      <w:r>
        <w:t>Member of 3 B</w:t>
      </w:r>
      <w:r w:rsidRPr="00A67A4A">
        <w:t>iology search committee</w:t>
      </w:r>
      <w:r>
        <w:t>s,</w:t>
      </w:r>
      <w:r w:rsidRPr="00A67A4A">
        <w:t xml:space="preserve"> </w:t>
      </w:r>
      <w:r>
        <w:t>4</w:t>
      </w:r>
      <w:r w:rsidRPr="00A67A4A">
        <w:t xml:space="preserve"> </w:t>
      </w:r>
      <w:r>
        <w:t>C</w:t>
      </w:r>
      <w:r w:rsidRPr="00A67A4A">
        <w:t>hemistry search committees</w:t>
      </w:r>
      <w:r>
        <w:t xml:space="preserve">, </w:t>
      </w:r>
    </w:p>
    <w:p w14:paraId="1B24311D" w14:textId="240DC3CB" w:rsidR="006423ED" w:rsidRPr="00BE5199" w:rsidRDefault="0038121F" w:rsidP="0038121F">
      <w:pPr>
        <w:spacing w:line="264" w:lineRule="auto"/>
        <w:ind w:left="1440" w:firstLine="720"/>
        <w:rPr>
          <w:color w:val="212529"/>
        </w:rPr>
      </w:pPr>
      <w:r>
        <w:t>and 4 Biotech search committee</w:t>
      </w:r>
      <w:r w:rsidRPr="00A67A4A">
        <w:t xml:space="preserve"> for new faculty</w:t>
      </w:r>
    </w:p>
    <w:p w14:paraId="1392BD45" w14:textId="77777777" w:rsidR="006423ED" w:rsidRPr="00BE5199" w:rsidRDefault="006423ED" w:rsidP="00BE5199">
      <w:pPr>
        <w:spacing w:line="264" w:lineRule="auto"/>
        <w:ind w:left="2160" w:hanging="2160"/>
        <w:rPr>
          <w:color w:val="212529"/>
        </w:rPr>
      </w:pPr>
    </w:p>
    <w:p w14:paraId="181446A2" w14:textId="55B1C761" w:rsidR="006423ED" w:rsidRPr="00BE5199" w:rsidRDefault="008E2124" w:rsidP="00BE5199">
      <w:pPr>
        <w:pBdr>
          <w:bottom w:val="single" w:sz="6" w:space="1" w:color="auto"/>
        </w:pBdr>
        <w:spacing w:line="264" w:lineRule="auto"/>
        <w:ind w:left="2160" w:hanging="2160"/>
        <w:rPr>
          <w:color w:val="212529"/>
        </w:rPr>
      </w:pPr>
      <w:r w:rsidRPr="00BE5199">
        <w:rPr>
          <w:color w:val="212529"/>
        </w:rPr>
        <w:t>PROPOSAL REVIEWER FOR</w:t>
      </w:r>
    </w:p>
    <w:p w14:paraId="15F25C47" w14:textId="79FF720B" w:rsidR="00EE27ED" w:rsidRDefault="00EE27ED" w:rsidP="009E24E4">
      <w:pPr>
        <w:pStyle w:val="ListParagraph"/>
        <w:numPr>
          <w:ilvl w:val="0"/>
          <w:numId w:val="1"/>
        </w:numPr>
        <w:spacing w:line="264" w:lineRule="auto"/>
        <w:rPr>
          <w:color w:val="212529"/>
        </w:rPr>
      </w:pPr>
      <w:r>
        <w:rPr>
          <w:color w:val="212529"/>
        </w:rPr>
        <w:t>NSF CHE: REU</w:t>
      </w:r>
      <w:r w:rsidR="00B317E8">
        <w:rPr>
          <w:color w:val="212529"/>
        </w:rPr>
        <w:t xml:space="preserve"> (2025)</w:t>
      </w:r>
    </w:p>
    <w:p w14:paraId="7EEEE31F" w14:textId="76B4EF1E" w:rsidR="008E2124" w:rsidRDefault="009E24E4" w:rsidP="009E24E4">
      <w:pPr>
        <w:pStyle w:val="ListParagraph"/>
        <w:numPr>
          <w:ilvl w:val="0"/>
          <w:numId w:val="1"/>
        </w:numPr>
        <w:spacing w:line="264" w:lineRule="auto"/>
        <w:rPr>
          <w:color w:val="212529"/>
        </w:rPr>
      </w:pPr>
      <w:r>
        <w:rPr>
          <w:color w:val="212529"/>
        </w:rPr>
        <w:t>NSF MCB: Cell Dynamics and Function (x</w:t>
      </w:r>
      <w:r w:rsidR="00B317E8">
        <w:rPr>
          <w:color w:val="212529"/>
        </w:rPr>
        <w:t>9</w:t>
      </w:r>
      <w:r>
        <w:rPr>
          <w:color w:val="212529"/>
        </w:rPr>
        <w:t>; 2020 – 202</w:t>
      </w:r>
      <w:r w:rsidR="00B317E8">
        <w:rPr>
          <w:color w:val="212529"/>
        </w:rPr>
        <w:t>6</w:t>
      </w:r>
      <w:r>
        <w:rPr>
          <w:color w:val="212529"/>
        </w:rPr>
        <w:t>)</w:t>
      </w:r>
    </w:p>
    <w:p w14:paraId="54DDE141" w14:textId="6FCAA9F1" w:rsidR="009E24E4" w:rsidRDefault="009E24E4" w:rsidP="009E24E4">
      <w:pPr>
        <w:pStyle w:val="ListParagraph"/>
        <w:numPr>
          <w:ilvl w:val="0"/>
          <w:numId w:val="1"/>
        </w:numPr>
        <w:spacing w:line="264" w:lineRule="auto"/>
        <w:rPr>
          <w:color w:val="212529"/>
        </w:rPr>
      </w:pPr>
      <w:r>
        <w:rPr>
          <w:color w:val="212529"/>
        </w:rPr>
        <w:t>NSF MCB: Molecular Biophysics (x6; 2017 – 2022)</w:t>
      </w:r>
    </w:p>
    <w:p w14:paraId="4166E0F8" w14:textId="028D6AC4" w:rsidR="009E24E4" w:rsidRDefault="009E24E4" w:rsidP="009E24E4">
      <w:pPr>
        <w:pStyle w:val="ListParagraph"/>
        <w:numPr>
          <w:ilvl w:val="0"/>
          <w:numId w:val="1"/>
        </w:numPr>
        <w:spacing w:line="264" w:lineRule="auto"/>
        <w:rPr>
          <w:color w:val="212529"/>
        </w:rPr>
      </w:pPr>
      <w:r>
        <w:rPr>
          <w:color w:val="212529"/>
        </w:rPr>
        <w:t xml:space="preserve">NIH NIGMS </w:t>
      </w:r>
      <w:r w:rsidR="00695AA1">
        <w:rPr>
          <w:color w:val="212529"/>
        </w:rPr>
        <w:t>(</w:t>
      </w:r>
      <w:r w:rsidR="00EE27ED">
        <w:rPr>
          <w:color w:val="212529"/>
        </w:rPr>
        <w:t xml:space="preserve">x2; </w:t>
      </w:r>
      <w:r>
        <w:rPr>
          <w:color w:val="212529"/>
        </w:rPr>
        <w:t>2024</w:t>
      </w:r>
      <w:r w:rsidR="00EE27ED">
        <w:rPr>
          <w:color w:val="212529"/>
        </w:rPr>
        <w:t>-2025</w:t>
      </w:r>
      <w:r w:rsidR="00695AA1">
        <w:rPr>
          <w:color w:val="212529"/>
        </w:rPr>
        <w:t>)</w:t>
      </w:r>
    </w:p>
    <w:p w14:paraId="2D5E0AC7" w14:textId="5D423CB8" w:rsidR="009E24E4" w:rsidRPr="009E24E4" w:rsidRDefault="009E24E4" w:rsidP="009E24E4">
      <w:pPr>
        <w:pStyle w:val="ListParagraph"/>
        <w:numPr>
          <w:ilvl w:val="0"/>
          <w:numId w:val="1"/>
        </w:numPr>
        <w:spacing w:line="264" w:lineRule="auto"/>
        <w:rPr>
          <w:color w:val="212529"/>
        </w:rPr>
      </w:pPr>
      <w:r>
        <w:rPr>
          <w:color w:val="212529"/>
        </w:rPr>
        <w:t>NIH LRP: Genetic Counseling (</w:t>
      </w:r>
      <w:r w:rsidR="00AF5775">
        <w:rPr>
          <w:color w:val="212529"/>
        </w:rPr>
        <w:t xml:space="preserve">x2 </w:t>
      </w:r>
      <w:r>
        <w:rPr>
          <w:color w:val="212529"/>
        </w:rPr>
        <w:t>2024</w:t>
      </w:r>
      <w:r w:rsidR="005179F1">
        <w:rPr>
          <w:color w:val="212529"/>
        </w:rPr>
        <w:t>-2025</w:t>
      </w:r>
      <w:r>
        <w:rPr>
          <w:color w:val="212529"/>
        </w:rPr>
        <w:t>)</w:t>
      </w:r>
    </w:p>
    <w:p w14:paraId="05BF9B09" w14:textId="77777777" w:rsidR="008E2124" w:rsidRPr="00BE5199" w:rsidRDefault="008E2124" w:rsidP="00BE5199">
      <w:pPr>
        <w:spacing w:line="264" w:lineRule="auto"/>
        <w:rPr>
          <w:color w:val="212529"/>
        </w:rPr>
      </w:pPr>
    </w:p>
    <w:p w14:paraId="2483ADB2" w14:textId="2E4D40AF" w:rsidR="008E2124" w:rsidRPr="00BE5199" w:rsidRDefault="008E2124" w:rsidP="00BE5199">
      <w:pPr>
        <w:pBdr>
          <w:bottom w:val="single" w:sz="6" w:space="1" w:color="auto"/>
        </w:pBdr>
        <w:spacing w:line="264" w:lineRule="auto"/>
        <w:rPr>
          <w:color w:val="212529"/>
        </w:rPr>
      </w:pPr>
      <w:r w:rsidRPr="00BE5199">
        <w:rPr>
          <w:color w:val="212529"/>
        </w:rPr>
        <w:t>MANUSCRIPT REVIEWER FOR</w:t>
      </w:r>
    </w:p>
    <w:p w14:paraId="070A173B" w14:textId="0FEF76E7" w:rsidR="008E2124" w:rsidRPr="00BE5199" w:rsidRDefault="00E52DF1" w:rsidP="00BE5199">
      <w:pPr>
        <w:spacing w:line="264" w:lineRule="auto"/>
        <w:rPr>
          <w:color w:val="212529"/>
        </w:rPr>
      </w:pPr>
      <w:proofErr w:type="spellStart"/>
      <w:r>
        <w:t>PlosOne</w:t>
      </w:r>
      <w:proofErr w:type="spellEnd"/>
      <w:r>
        <w:t>, J. Chem. Educ, Proteins and Proteomics, FEBS Letters, Protein Science, Combinatorial Chemistry, The Biophysicist, and Journal of Molecular Biology</w:t>
      </w:r>
    </w:p>
    <w:p w14:paraId="49D5B141" w14:textId="77777777" w:rsidR="008E2124" w:rsidRPr="00BE5199" w:rsidRDefault="008E2124" w:rsidP="00BE5199">
      <w:pPr>
        <w:spacing w:line="264" w:lineRule="auto"/>
        <w:rPr>
          <w:color w:val="212529"/>
        </w:rPr>
      </w:pPr>
    </w:p>
    <w:p w14:paraId="3D5B9198" w14:textId="77777777" w:rsidR="008E2124" w:rsidRPr="00BE5199" w:rsidRDefault="008E2124" w:rsidP="00BE5199">
      <w:pPr>
        <w:pBdr>
          <w:bottom w:val="single" w:sz="12" w:space="1" w:color="auto"/>
        </w:pBdr>
        <w:spacing w:line="264" w:lineRule="auto"/>
        <w:ind w:left="2160" w:hanging="2160"/>
        <w:rPr>
          <w:color w:val="212529"/>
        </w:rPr>
      </w:pPr>
      <w:r w:rsidRPr="00BE5199">
        <w:rPr>
          <w:color w:val="212529"/>
        </w:rPr>
        <w:t>INVITED LECTURES</w:t>
      </w:r>
    </w:p>
    <w:p w14:paraId="236C59BF" w14:textId="06783513" w:rsidR="00B317E8" w:rsidRDefault="00B317E8" w:rsidP="008C163A">
      <w:pPr>
        <w:numPr>
          <w:ilvl w:val="0"/>
          <w:numId w:val="19"/>
        </w:numPr>
        <w:spacing w:line="264" w:lineRule="auto"/>
      </w:pPr>
      <w:r>
        <w:t>Sense and Stretchability, Bucknell Chemistry Dept.  February 2026</w:t>
      </w:r>
    </w:p>
    <w:p w14:paraId="05E9A5EC" w14:textId="16465660" w:rsidR="008C163A" w:rsidRDefault="00ED1852" w:rsidP="008C163A">
      <w:pPr>
        <w:numPr>
          <w:ilvl w:val="0"/>
          <w:numId w:val="19"/>
        </w:numPr>
        <w:spacing w:line="264" w:lineRule="auto"/>
      </w:pPr>
      <w:r w:rsidRPr="00BE5199">
        <w:lastRenderedPageBreak/>
        <w:t>On stretch and strength- deciphering the molecular mechanisms of how muscles do their things, UMB biochemistry retreat, Baltimore M</w:t>
      </w:r>
      <w:r w:rsidR="00B54815">
        <w:t>D</w:t>
      </w:r>
      <w:r w:rsidRPr="00BE5199">
        <w:t xml:space="preserve"> January 2025</w:t>
      </w:r>
    </w:p>
    <w:p w14:paraId="5D2D6D19" w14:textId="48BA70DE" w:rsidR="00935B7E" w:rsidRPr="00BE5199" w:rsidRDefault="00935B7E" w:rsidP="008C163A">
      <w:pPr>
        <w:numPr>
          <w:ilvl w:val="0"/>
          <w:numId w:val="19"/>
        </w:numPr>
        <w:spacing w:line="264" w:lineRule="auto"/>
      </w:pPr>
      <w:proofErr w:type="spellStart"/>
      <w:r>
        <w:t>Mythbusters</w:t>
      </w:r>
      <w:proofErr w:type="spellEnd"/>
      <w:r>
        <w:t>:  The NIH way of doing science is better than the NSF (or vice versa), ACS local meeting, Harrisonburg VA, Nov 2024</w:t>
      </w:r>
    </w:p>
    <w:p w14:paraId="4C4CA6E1" w14:textId="77777777" w:rsidR="00ED1852" w:rsidRPr="00BE5199" w:rsidRDefault="00ED1852" w:rsidP="00BE5199">
      <w:pPr>
        <w:numPr>
          <w:ilvl w:val="0"/>
          <w:numId w:val="19"/>
        </w:numPr>
        <w:spacing w:line="264" w:lineRule="auto"/>
      </w:pPr>
      <w:r w:rsidRPr="00BE5199">
        <w:t>Bringing Biophysics Outreach to a Rural County Fair, ACS, New Orleans, LA, March 2024</w:t>
      </w:r>
    </w:p>
    <w:p w14:paraId="33AAEA5E" w14:textId="77777777" w:rsidR="00ED1852" w:rsidRPr="00BE5199" w:rsidRDefault="00ED1852" w:rsidP="00BE5199">
      <w:pPr>
        <w:numPr>
          <w:ilvl w:val="0"/>
          <w:numId w:val="19"/>
        </w:numPr>
        <w:spacing w:line="264" w:lineRule="auto"/>
      </w:pPr>
      <w:r w:rsidRPr="00BE5199">
        <w:t>Molecular Cartography: providing molecular mechanisms of how genes dictate phenotype, University of Maryland Baltimore Muscle Training Group, Baltimore MD, Dec 2020</w:t>
      </w:r>
    </w:p>
    <w:p w14:paraId="3EEDEFD1" w14:textId="77777777" w:rsidR="00ED1852" w:rsidRPr="00BE5199" w:rsidRDefault="00ED1852" w:rsidP="00BE5199">
      <w:pPr>
        <w:numPr>
          <w:ilvl w:val="0"/>
          <w:numId w:val="19"/>
        </w:numPr>
        <w:spacing w:line="264" w:lineRule="auto"/>
      </w:pPr>
      <w:r w:rsidRPr="00BE5199">
        <w:t>Creating Biophysical modules for teaching labs, Virginia Academy of Sciences, Old Dominion University, Norfolk VA, May 2019</w:t>
      </w:r>
    </w:p>
    <w:p w14:paraId="4915EC55" w14:textId="77777777" w:rsidR="00ED1852" w:rsidRPr="00BE5199" w:rsidRDefault="00ED1852" w:rsidP="00BE5199">
      <w:pPr>
        <w:numPr>
          <w:ilvl w:val="0"/>
          <w:numId w:val="19"/>
        </w:numPr>
        <w:spacing w:line="264" w:lineRule="auto"/>
      </w:pPr>
      <w:r w:rsidRPr="00BE5199">
        <w:t xml:space="preserve">Animating the cytoskeleton, Ohio State University </w:t>
      </w:r>
      <w:proofErr w:type="spellStart"/>
      <w:r w:rsidRPr="00BE5199">
        <w:t>Wexnar</w:t>
      </w:r>
      <w:proofErr w:type="spellEnd"/>
      <w:r w:rsidRPr="00BE5199">
        <w:t xml:space="preserve"> School of Medicine, Columbus OH, May 2019</w:t>
      </w:r>
    </w:p>
    <w:p w14:paraId="691856B0" w14:textId="77777777" w:rsidR="00ED1852" w:rsidRPr="00BE5199" w:rsidRDefault="00ED1852" w:rsidP="00BE5199">
      <w:pPr>
        <w:numPr>
          <w:ilvl w:val="0"/>
          <w:numId w:val="19"/>
        </w:numPr>
        <w:spacing w:line="264" w:lineRule="auto"/>
      </w:pPr>
      <w:r w:rsidRPr="00BE5199">
        <w:t>Elucidating Obscurin, James Madison University, Harrisonburg VA, Sept 2016</w:t>
      </w:r>
    </w:p>
    <w:p w14:paraId="65C287A9" w14:textId="77777777" w:rsidR="00ED1852" w:rsidRPr="00BE5199" w:rsidRDefault="00ED1852" w:rsidP="00BE5199">
      <w:pPr>
        <w:numPr>
          <w:ilvl w:val="0"/>
          <w:numId w:val="19"/>
        </w:numPr>
        <w:spacing w:line="264" w:lineRule="auto"/>
      </w:pPr>
      <w:r w:rsidRPr="00BE5199">
        <w:t xml:space="preserve">Uncovering the molecular mechanism of disease, </w:t>
      </w:r>
      <w:proofErr w:type="spellStart"/>
      <w:r w:rsidRPr="00BE5199">
        <w:t>Tedx</w:t>
      </w:r>
      <w:proofErr w:type="spellEnd"/>
      <w:r w:rsidRPr="00BE5199">
        <w:t>-JMU, Harrisonburg VA, March 2016</w:t>
      </w:r>
    </w:p>
    <w:p w14:paraId="72DB438C" w14:textId="77777777" w:rsidR="00ED1852" w:rsidRPr="00BE5199" w:rsidRDefault="00ED1852" w:rsidP="00BE5199">
      <w:pPr>
        <w:numPr>
          <w:ilvl w:val="0"/>
          <w:numId w:val="19"/>
        </w:numPr>
        <w:spacing w:line="264" w:lineRule="auto"/>
      </w:pPr>
      <w:r w:rsidRPr="00BE5199">
        <w:t>Ig-Ig domain motion, Biophysical Society Meeting, Los Angeles, CA, Feb 2016</w:t>
      </w:r>
    </w:p>
    <w:p w14:paraId="60BB33F0" w14:textId="77777777" w:rsidR="00ED1852" w:rsidRPr="00BE5199" w:rsidRDefault="00ED1852" w:rsidP="00BE5199">
      <w:pPr>
        <w:numPr>
          <w:ilvl w:val="0"/>
          <w:numId w:val="19"/>
        </w:numPr>
        <w:spacing w:line="264" w:lineRule="auto"/>
      </w:pPr>
      <w:r w:rsidRPr="00BE5199">
        <w:t>Ig-Ig domain motion in giant proteins, Virginia Commonwealth University, Richmond, VA, Oct 2015</w:t>
      </w:r>
    </w:p>
    <w:p w14:paraId="08C4758D" w14:textId="77777777" w:rsidR="00ED1852" w:rsidRPr="00BE5199" w:rsidRDefault="00ED1852" w:rsidP="00BE5199">
      <w:pPr>
        <w:numPr>
          <w:ilvl w:val="0"/>
          <w:numId w:val="19"/>
        </w:numPr>
        <w:spacing w:line="264" w:lineRule="auto"/>
      </w:pPr>
      <w:r w:rsidRPr="00BE5199">
        <w:t>Structure studies on Ig58/59 of obscurin, Eastern Analytical Symposium, Somerset NJ, Nov 2014</w:t>
      </w:r>
    </w:p>
    <w:p w14:paraId="73DE6342" w14:textId="77777777" w:rsidR="00ED1852" w:rsidRPr="00BE5199" w:rsidRDefault="00ED1852" w:rsidP="00BE5199">
      <w:pPr>
        <w:numPr>
          <w:ilvl w:val="0"/>
          <w:numId w:val="19"/>
        </w:numPr>
        <w:spacing w:line="264" w:lineRule="auto"/>
      </w:pPr>
      <w:r w:rsidRPr="00BE5199">
        <w:t>Structure of obscurin Ig58 and 59, Virginia Academy of Sciences, Richmond VA, May 2014</w:t>
      </w:r>
    </w:p>
    <w:p w14:paraId="3592CE4B" w14:textId="77777777" w:rsidR="00ED1852" w:rsidRPr="00BE5199" w:rsidRDefault="00ED1852" w:rsidP="00BE5199">
      <w:pPr>
        <w:numPr>
          <w:ilvl w:val="0"/>
          <w:numId w:val="19"/>
        </w:numPr>
        <w:spacing w:line="264" w:lineRule="auto"/>
      </w:pPr>
      <w:proofErr w:type="gramStart"/>
      <w:r w:rsidRPr="00BE5199">
        <w:t>High and low resolution</w:t>
      </w:r>
      <w:proofErr w:type="gramEnd"/>
      <w:r w:rsidRPr="00BE5199">
        <w:t xml:space="preserve"> structure of obscurin Ig59/59, CCP-SAS kickoff meeting, NIST, Gaithersburg MD, Feb 2014</w:t>
      </w:r>
    </w:p>
    <w:p w14:paraId="5C00DBB3" w14:textId="77777777" w:rsidR="00ED1852" w:rsidRPr="00BE5199" w:rsidRDefault="00ED1852" w:rsidP="00BE5199">
      <w:pPr>
        <w:numPr>
          <w:ilvl w:val="0"/>
          <w:numId w:val="19"/>
        </w:numPr>
        <w:spacing w:line="264" w:lineRule="auto"/>
      </w:pPr>
      <w:r w:rsidRPr="00BE5199">
        <w:t>Structure and Function of S100A1, Eastern Mennonite U., Harrisonburg VA, Jan 2013</w:t>
      </w:r>
    </w:p>
    <w:p w14:paraId="27F954AB" w14:textId="77777777" w:rsidR="00ED1852" w:rsidRPr="00BE5199" w:rsidRDefault="00ED1852" w:rsidP="00BE5199">
      <w:pPr>
        <w:numPr>
          <w:ilvl w:val="0"/>
          <w:numId w:val="19"/>
        </w:numPr>
        <w:spacing w:line="264" w:lineRule="auto"/>
      </w:pPr>
      <w:r w:rsidRPr="00BE5199">
        <w:t>Undergraduate NMR structural studies on obscurin, ACS, Philadelphia PA, Aug 2012</w:t>
      </w:r>
    </w:p>
    <w:p w14:paraId="2331FA84" w14:textId="77777777" w:rsidR="00ED1852" w:rsidRPr="00BE5199" w:rsidRDefault="00ED1852" w:rsidP="00BE5199">
      <w:pPr>
        <w:numPr>
          <w:ilvl w:val="0"/>
          <w:numId w:val="19"/>
        </w:numPr>
        <w:spacing w:line="264" w:lineRule="auto"/>
      </w:pPr>
      <w:r w:rsidRPr="00BE5199">
        <w:t xml:space="preserve">cis-autoproteolysis of </w:t>
      </w:r>
      <w:proofErr w:type="spellStart"/>
      <w:r w:rsidRPr="00BE5199">
        <w:t>ThnT</w:t>
      </w:r>
      <w:proofErr w:type="spellEnd"/>
      <w:r w:rsidRPr="00BE5199">
        <w:t>, Virginia Light Source Symposium, James Madison University VA, May 2012</w:t>
      </w:r>
    </w:p>
    <w:p w14:paraId="0608331C" w14:textId="77777777" w:rsidR="008E2124" w:rsidRPr="00BE5199" w:rsidRDefault="008E2124" w:rsidP="00BE5199">
      <w:pPr>
        <w:spacing w:line="264" w:lineRule="auto"/>
        <w:rPr>
          <w:color w:val="212529"/>
        </w:rPr>
      </w:pPr>
    </w:p>
    <w:p w14:paraId="0D67F43A" w14:textId="5807F4EA" w:rsidR="008E2124" w:rsidRPr="00BE5199" w:rsidRDefault="008E2124" w:rsidP="00BE5199">
      <w:pPr>
        <w:pBdr>
          <w:bottom w:val="single" w:sz="6" w:space="1" w:color="auto"/>
        </w:pBdr>
        <w:spacing w:line="264" w:lineRule="auto"/>
        <w:rPr>
          <w:color w:val="212529"/>
        </w:rPr>
      </w:pPr>
      <w:r w:rsidRPr="00BE5199">
        <w:rPr>
          <w:color w:val="212529"/>
        </w:rPr>
        <w:t>PEER REVIEWED PUBLICATIONS</w:t>
      </w:r>
    </w:p>
    <w:p w14:paraId="30915847" w14:textId="77777777" w:rsidR="00ED1852" w:rsidRPr="00BE5199" w:rsidRDefault="00ED1852" w:rsidP="00BE5199">
      <w:pPr>
        <w:spacing w:line="264" w:lineRule="auto"/>
        <w:ind w:right="-300" w:firstLine="670"/>
      </w:pPr>
      <w:r w:rsidRPr="00BE5199">
        <w:t xml:space="preserve">* </w:t>
      </w:r>
      <w:proofErr w:type="gramStart"/>
      <w:r w:rsidRPr="00BE5199">
        <w:t>denotes</w:t>
      </w:r>
      <w:proofErr w:type="gramEnd"/>
      <w:r w:rsidRPr="00BE5199">
        <w:t xml:space="preserve"> co-authorship.  Underlined names </w:t>
      </w:r>
      <w:proofErr w:type="gramStart"/>
      <w:r w:rsidRPr="00BE5199">
        <w:t>denotes</w:t>
      </w:r>
      <w:proofErr w:type="gramEnd"/>
      <w:r w:rsidRPr="00BE5199">
        <w:t xml:space="preserve"> undergraduate students in my lab</w:t>
      </w:r>
    </w:p>
    <w:p w14:paraId="52F469CB" w14:textId="77777777" w:rsidR="00ED1852" w:rsidRPr="00BE5199" w:rsidRDefault="00ED1852" w:rsidP="00BE5199">
      <w:pPr>
        <w:spacing w:line="264" w:lineRule="auto"/>
        <w:rPr>
          <w:sz w:val="20"/>
          <w:szCs w:val="20"/>
        </w:rPr>
      </w:pPr>
    </w:p>
    <w:p w14:paraId="56EC1068" w14:textId="12555FA1" w:rsidR="00946E20" w:rsidRPr="00946E20" w:rsidRDefault="00946E20" w:rsidP="00A75D30">
      <w:pPr>
        <w:pStyle w:val="Authors"/>
        <w:numPr>
          <w:ilvl w:val="0"/>
          <w:numId w:val="20"/>
        </w:numPr>
        <w:spacing w:before="0" w:after="0"/>
        <w:ind w:left="806"/>
        <w:jc w:val="left"/>
        <w:rPr>
          <w:bCs/>
          <w:color w:val="000000" w:themeColor="text1"/>
        </w:rPr>
      </w:pPr>
      <w:r w:rsidRPr="00694CFE">
        <w:rPr>
          <w:bCs/>
          <w:color w:val="000000" w:themeColor="text1"/>
          <w:u w:val="single"/>
        </w:rPr>
        <w:t>Shultz KD</w:t>
      </w:r>
      <w:r w:rsidRPr="00946E20">
        <w:rPr>
          <w:bCs/>
          <w:color w:val="000000" w:themeColor="text1"/>
        </w:rPr>
        <w:t xml:space="preserve">, </w:t>
      </w:r>
      <w:r w:rsidRPr="00694CFE">
        <w:rPr>
          <w:bCs/>
          <w:color w:val="000000" w:themeColor="text1"/>
          <w:u w:val="single"/>
        </w:rPr>
        <w:t>Ouderkirk SN</w:t>
      </w:r>
      <w:r w:rsidRPr="00946E20">
        <w:rPr>
          <w:bCs/>
          <w:color w:val="000000" w:themeColor="text1"/>
        </w:rPr>
        <w:t xml:space="preserve">, </w:t>
      </w:r>
      <w:r w:rsidRPr="00694CFE">
        <w:rPr>
          <w:bCs/>
          <w:color w:val="000000" w:themeColor="text1"/>
          <w:u w:val="single"/>
        </w:rPr>
        <w:t xml:space="preserve">Al </w:t>
      </w:r>
      <w:proofErr w:type="spellStart"/>
      <w:r w:rsidRPr="00694CFE">
        <w:rPr>
          <w:bCs/>
          <w:color w:val="000000" w:themeColor="text1"/>
          <w:u w:val="single"/>
        </w:rPr>
        <w:t>Anbari</w:t>
      </w:r>
      <w:proofErr w:type="spellEnd"/>
      <w:r w:rsidRPr="00694CFE">
        <w:rPr>
          <w:bCs/>
          <w:color w:val="000000" w:themeColor="text1"/>
          <w:u w:val="single"/>
        </w:rPr>
        <w:t xml:space="preserve"> YF</w:t>
      </w:r>
      <w:r w:rsidRPr="00946E20">
        <w:rPr>
          <w:bCs/>
          <w:color w:val="000000" w:themeColor="text1"/>
        </w:rPr>
        <w:t xml:space="preserve">, </w:t>
      </w:r>
      <w:r w:rsidRPr="00694CFE">
        <w:rPr>
          <w:bCs/>
          <w:color w:val="000000" w:themeColor="text1"/>
          <w:u w:val="single"/>
        </w:rPr>
        <w:t>White CJ,</w:t>
      </w:r>
      <w:r w:rsidRPr="00946E20">
        <w:rPr>
          <w:bCs/>
          <w:color w:val="000000" w:themeColor="text1"/>
        </w:rPr>
        <w:t xml:space="preserve"> </w:t>
      </w:r>
      <w:r w:rsidRPr="00694CFE">
        <w:rPr>
          <w:bCs/>
          <w:color w:val="000000" w:themeColor="text1"/>
          <w:u w:val="single"/>
        </w:rPr>
        <w:t>Henry P</w:t>
      </w:r>
      <w:r w:rsidRPr="00946E20">
        <w:rPr>
          <w:bCs/>
          <w:color w:val="000000" w:themeColor="text1"/>
        </w:rPr>
        <w:t xml:space="preserve">, Kubow KE, Conway DE, Miller CJ, </w:t>
      </w:r>
      <w:r w:rsidRPr="00694CFE">
        <w:rPr>
          <w:b/>
          <w:color w:val="000000" w:themeColor="text1"/>
        </w:rPr>
        <w:t>Wright NT</w:t>
      </w:r>
      <w:r w:rsidRPr="00946E20">
        <w:rPr>
          <w:bCs/>
          <w:color w:val="000000" w:themeColor="text1"/>
        </w:rPr>
        <w:t xml:space="preserve">, Obscurin A localizes near the cell membrane </w:t>
      </w:r>
      <w:r w:rsidR="00694CFE">
        <w:rPr>
          <w:bCs/>
          <w:color w:val="000000" w:themeColor="text1"/>
        </w:rPr>
        <w:t>to</w:t>
      </w:r>
      <w:r w:rsidRPr="00946E20">
        <w:rPr>
          <w:bCs/>
          <w:color w:val="000000" w:themeColor="text1"/>
        </w:rPr>
        <w:t xml:space="preserve"> modula</w:t>
      </w:r>
      <w:r w:rsidR="00694CFE">
        <w:rPr>
          <w:bCs/>
          <w:color w:val="000000" w:themeColor="text1"/>
        </w:rPr>
        <w:t>t</w:t>
      </w:r>
      <w:r w:rsidRPr="00946E20">
        <w:rPr>
          <w:bCs/>
          <w:color w:val="000000" w:themeColor="text1"/>
        </w:rPr>
        <w:t>e stress fiber dynamics and cell migration</w:t>
      </w:r>
      <w:r>
        <w:rPr>
          <w:bCs/>
          <w:color w:val="000000" w:themeColor="text1"/>
        </w:rPr>
        <w:t xml:space="preserve">, </w:t>
      </w:r>
      <w:r w:rsidR="00694CFE">
        <w:rPr>
          <w:bCs/>
          <w:color w:val="000000" w:themeColor="text1"/>
        </w:rPr>
        <w:t>Under revision JBC Feb 2026</w:t>
      </w:r>
    </w:p>
    <w:p w14:paraId="7A3B283D" w14:textId="33E0E6D1" w:rsidR="00B468E1" w:rsidRPr="00A75D30" w:rsidRDefault="00A75D30" w:rsidP="00A75D30">
      <w:pPr>
        <w:pStyle w:val="Authors"/>
        <w:numPr>
          <w:ilvl w:val="0"/>
          <w:numId w:val="20"/>
        </w:numPr>
        <w:spacing w:before="0" w:after="0"/>
        <w:ind w:left="806"/>
        <w:jc w:val="left"/>
        <w:rPr>
          <w:b/>
          <w:color w:val="000000" w:themeColor="text1"/>
        </w:rPr>
      </w:pPr>
      <w:r w:rsidRPr="00BE5199">
        <w:t>Iyer A</w:t>
      </w:r>
      <w:r>
        <w:t xml:space="preserve">, </w:t>
      </w:r>
      <w:r w:rsidRPr="00694CFE">
        <w:rPr>
          <w:b/>
          <w:bCs/>
        </w:rPr>
        <w:t>Wright NT</w:t>
      </w:r>
      <w:r>
        <w:t xml:space="preserve">, </w:t>
      </w:r>
      <w:r w:rsidRPr="00A75D30">
        <w:t xml:space="preserve">Cook ME, et al., </w:t>
      </w:r>
      <w:r w:rsidRPr="00A75D30">
        <w:rPr>
          <w:color w:val="000000" w:themeColor="text1"/>
        </w:rPr>
        <w:t xml:space="preserve">Structural and biochemical alterations in the </w:t>
      </w:r>
      <w:r w:rsidRPr="00A75D30">
        <w:rPr>
          <w:i/>
          <w:iCs/>
          <w:color w:val="000000" w:themeColor="text1"/>
        </w:rPr>
        <w:t>MYBPC1</w:t>
      </w:r>
      <w:r w:rsidRPr="00A75D30">
        <w:rPr>
          <w:color w:val="000000" w:themeColor="text1"/>
        </w:rPr>
        <w:t xml:space="preserve"> M-domain underlie </w:t>
      </w:r>
      <w:proofErr w:type="spellStart"/>
      <w:r w:rsidRPr="00A75D30">
        <w:rPr>
          <w:color w:val="000000" w:themeColor="text1"/>
        </w:rPr>
        <w:t>Myotrem</w:t>
      </w:r>
      <w:proofErr w:type="spellEnd"/>
      <w:r w:rsidRPr="00A75D30">
        <w:rPr>
          <w:color w:val="000000" w:themeColor="text1"/>
        </w:rPr>
        <w:t xml:space="preserve"> pathogenicity</w:t>
      </w:r>
      <w:r>
        <w:rPr>
          <w:color w:val="000000" w:themeColor="text1"/>
        </w:rPr>
        <w:t xml:space="preserve">, </w:t>
      </w:r>
      <w:r w:rsidR="00694CFE">
        <w:rPr>
          <w:color w:val="000000" w:themeColor="text1"/>
        </w:rPr>
        <w:t>under revision PNAS</w:t>
      </w:r>
      <w:r>
        <w:rPr>
          <w:color w:val="000000" w:themeColor="text1"/>
        </w:rPr>
        <w:t xml:space="preserve"> </w:t>
      </w:r>
      <w:r w:rsidR="00694CFE">
        <w:rPr>
          <w:color w:val="000000" w:themeColor="text1"/>
        </w:rPr>
        <w:t>Feb</w:t>
      </w:r>
      <w:r>
        <w:rPr>
          <w:color w:val="000000" w:themeColor="text1"/>
        </w:rPr>
        <w:t xml:space="preserve"> 202</w:t>
      </w:r>
      <w:r w:rsidR="00694CFE">
        <w:rPr>
          <w:color w:val="000000" w:themeColor="text1"/>
        </w:rPr>
        <w:t>6</w:t>
      </w:r>
    </w:p>
    <w:p w14:paraId="5E60D2F8" w14:textId="2749A43E" w:rsidR="00B468E1" w:rsidRPr="00B468E1" w:rsidRDefault="00B468E1" w:rsidP="00CA7EC9">
      <w:pPr>
        <w:pStyle w:val="ListParagraph"/>
        <w:numPr>
          <w:ilvl w:val="0"/>
          <w:numId w:val="20"/>
        </w:numPr>
        <w:shd w:val="clear" w:color="auto" w:fill="FFFFFF"/>
        <w:rPr>
          <w:rFonts w:ascii="Segoe UI" w:hAnsi="Segoe UI" w:cs="Segoe UI"/>
          <w:color w:val="5B616B"/>
        </w:rPr>
      </w:pPr>
      <w:r>
        <w:t>Eason M</w:t>
      </w:r>
      <w:r w:rsidR="00946E20">
        <w:t>, Sen A, Lee SJ, et al, Pleck</w:t>
      </w:r>
      <w:r w:rsidR="00694CFE">
        <w:t>s</w:t>
      </w:r>
      <w:r w:rsidR="00946E20">
        <w:t xml:space="preserve">trin </w:t>
      </w:r>
      <w:r w:rsidR="00946E20">
        <w:rPr>
          <w:color w:val="000000"/>
        </w:rPr>
        <w:t xml:space="preserve">Homology domains regulate PI3K/Akt to block breast cancer metastasis, </w:t>
      </w:r>
      <w:r w:rsidR="00694CFE">
        <w:rPr>
          <w:color w:val="000000"/>
        </w:rPr>
        <w:t>under revision Advanced Science Feb 2026</w:t>
      </w:r>
    </w:p>
    <w:p w14:paraId="713432D2" w14:textId="38C767D2" w:rsidR="00B468E1" w:rsidRPr="00B468E1" w:rsidRDefault="00B468E1" w:rsidP="00B468E1">
      <w:pPr>
        <w:pStyle w:val="ListParagraph"/>
        <w:numPr>
          <w:ilvl w:val="0"/>
          <w:numId w:val="20"/>
        </w:numPr>
        <w:shd w:val="clear" w:color="auto" w:fill="FFFFFF"/>
        <w:rPr>
          <w:rFonts w:ascii="Segoe UI" w:hAnsi="Segoe UI" w:cs="Segoe UI"/>
          <w:color w:val="5B616B"/>
        </w:rPr>
      </w:pPr>
      <w:r>
        <w:lastRenderedPageBreak/>
        <w:t>Harsh, J</w:t>
      </w:r>
      <w:r w:rsidR="003D5479">
        <w:t xml:space="preserve">.A….. </w:t>
      </w:r>
      <w:r w:rsidR="003D5479" w:rsidRPr="00694CFE">
        <w:rPr>
          <w:b/>
          <w:bCs/>
        </w:rPr>
        <w:t>Wright N.T</w:t>
      </w:r>
      <w:r w:rsidR="003D5479">
        <w:t xml:space="preserve">., … Dova T., </w:t>
      </w:r>
      <w:r w:rsidR="003D5479" w:rsidRPr="000D794E">
        <w:rPr>
          <w:color w:val="282828"/>
          <w:shd w:val="clear" w:color="auto" w:fill="F7F7F7"/>
        </w:rPr>
        <w:t>An assessment of an intentionally designed US summer research program that integrates Deaf, hearing, and sign language interpreting students in chemical research, Front. In Educ. 2025 Oct 13;</w:t>
      </w:r>
      <w:r w:rsidR="003D5479" w:rsidRPr="003D5479">
        <w:rPr>
          <w:color w:val="282828"/>
          <w:shd w:val="clear" w:color="auto" w:fill="F7F7F7"/>
        </w:rPr>
        <w:t xml:space="preserve"> </w:t>
      </w:r>
      <w:r w:rsidR="003D5479">
        <w:fldChar w:fldCharType="begin"/>
      </w:r>
      <w:r w:rsidR="003D5479">
        <w:instrText>HYPERLINK "https://doi.org/10.3389/feduc.2025.1680374"</w:instrText>
      </w:r>
      <w:r w:rsidR="003D5479">
        <w:fldChar w:fldCharType="separate"/>
      </w:r>
      <w:r w:rsidR="003D5479" w:rsidRPr="003D5479">
        <w:rPr>
          <w:rStyle w:val="Hyperlink"/>
          <w:rFonts w:eastAsiaTheme="majorEastAsia"/>
          <w:shd w:val="clear" w:color="auto" w:fill="F7F7F7"/>
        </w:rPr>
        <w:t>doi.org/10.3389/feduc.2025.1680374</w:t>
      </w:r>
      <w:r w:rsidR="003D5479">
        <w:fldChar w:fldCharType="end"/>
      </w:r>
    </w:p>
    <w:p w14:paraId="69744DC5" w14:textId="243FEF70" w:rsidR="00B468E1" w:rsidRPr="00B468E1" w:rsidRDefault="00B468E1" w:rsidP="00B468E1">
      <w:pPr>
        <w:pStyle w:val="ListParagraph"/>
        <w:numPr>
          <w:ilvl w:val="0"/>
          <w:numId w:val="20"/>
        </w:numPr>
        <w:shd w:val="clear" w:color="auto" w:fill="FFFFFF"/>
        <w:rPr>
          <w:rFonts w:ascii="Segoe UI" w:hAnsi="Segoe UI" w:cs="Segoe UI"/>
          <w:color w:val="5B616B"/>
        </w:rPr>
      </w:pPr>
      <w:proofErr w:type="spellStart"/>
      <w:r>
        <w:t>Kunrade</w:t>
      </w:r>
      <w:proofErr w:type="spellEnd"/>
      <w:r>
        <w:t xml:space="preserve"> L</w:t>
      </w:r>
      <w:r w:rsidR="00694CFE">
        <w:t xml:space="preserve">, </w:t>
      </w:r>
      <w:proofErr w:type="spellStart"/>
      <w:r w:rsidR="00694CFE">
        <w:t>Plieko</w:t>
      </w:r>
      <w:proofErr w:type="spellEnd"/>
      <w:r w:rsidR="00694CFE">
        <w:t xml:space="preserve"> K, </w:t>
      </w:r>
      <w:proofErr w:type="spellStart"/>
      <w:r w:rsidR="00694CFE">
        <w:t>Sproge</w:t>
      </w:r>
      <w:proofErr w:type="spellEnd"/>
      <w:r w:rsidR="00694CFE">
        <w:t xml:space="preserve"> L, Goluba K, </w:t>
      </w:r>
      <w:proofErr w:type="spellStart"/>
      <w:r w:rsidR="00694CFE">
        <w:t>Pantelejevs</w:t>
      </w:r>
      <w:proofErr w:type="spellEnd"/>
      <w:r w:rsidR="00694CFE">
        <w:t xml:space="preserve"> T, </w:t>
      </w:r>
      <w:r w:rsidR="00694CFE" w:rsidRPr="00694CFE">
        <w:rPr>
          <w:b/>
          <w:bCs/>
        </w:rPr>
        <w:t>Wright NT</w:t>
      </w:r>
      <w:r w:rsidR="00694CFE">
        <w:t xml:space="preserve">, </w:t>
      </w:r>
      <w:proofErr w:type="spellStart"/>
      <w:r w:rsidR="00694CFE">
        <w:t>Akopjana</w:t>
      </w:r>
      <w:proofErr w:type="spellEnd"/>
      <w:r w:rsidR="00694CFE">
        <w:t xml:space="preserve"> I, Bogans J, Tars K, </w:t>
      </w:r>
      <w:proofErr w:type="spellStart"/>
      <w:r w:rsidR="00694CFE">
        <w:t>Riekstina</w:t>
      </w:r>
      <w:proofErr w:type="spellEnd"/>
      <w:r w:rsidR="00694CFE">
        <w:t xml:space="preserve"> U, </w:t>
      </w:r>
      <w:r w:rsidR="00694CFE" w:rsidRPr="00694CFE">
        <w:rPr>
          <w:bCs/>
        </w:rPr>
        <w:t xml:space="preserve">Selection and validation of novel single stranded DNA aptamer panel co-specific to </w:t>
      </w:r>
      <w:r w:rsidR="00694CFE" w:rsidRPr="00694CFE">
        <w:rPr>
          <w:bCs/>
          <w:i/>
        </w:rPr>
        <w:t xml:space="preserve">Plasmodium falciparum </w:t>
      </w:r>
      <w:r w:rsidR="00694CFE" w:rsidRPr="00694CFE">
        <w:rPr>
          <w:bCs/>
        </w:rPr>
        <w:t>and</w:t>
      </w:r>
      <w:r w:rsidR="00694CFE" w:rsidRPr="00694CFE">
        <w:rPr>
          <w:bCs/>
          <w:i/>
        </w:rPr>
        <w:t xml:space="preserve"> Plasmodium </w:t>
      </w:r>
      <w:proofErr w:type="spellStart"/>
      <w:r w:rsidR="00694CFE" w:rsidRPr="00694CFE">
        <w:rPr>
          <w:bCs/>
          <w:i/>
        </w:rPr>
        <w:t>ovale</w:t>
      </w:r>
      <w:proofErr w:type="spellEnd"/>
      <w:r w:rsidR="00694CFE" w:rsidRPr="00694CFE">
        <w:rPr>
          <w:bCs/>
        </w:rPr>
        <w:t xml:space="preserve"> lactate dehydrogenase</w:t>
      </w:r>
      <w:r w:rsidR="00694CFE" w:rsidRPr="00694CFE">
        <w:rPr>
          <w:bCs/>
        </w:rPr>
        <w:t>, submitted Nov 2025</w:t>
      </w:r>
    </w:p>
    <w:p w14:paraId="6E0E6F3F" w14:textId="57BAB6AC" w:rsidR="00CA7EC9" w:rsidRPr="00CA7EC9" w:rsidRDefault="00CA7EC9" w:rsidP="00CA7EC9">
      <w:pPr>
        <w:pStyle w:val="ListParagraph"/>
        <w:numPr>
          <w:ilvl w:val="0"/>
          <w:numId w:val="20"/>
        </w:numPr>
        <w:shd w:val="clear" w:color="auto" w:fill="FFFFFF"/>
        <w:rPr>
          <w:rFonts w:ascii="Segoe UI" w:hAnsi="Segoe UI" w:cs="Segoe UI"/>
          <w:color w:val="5B616B"/>
        </w:rPr>
      </w:pPr>
      <w:r w:rsidRPr="00BE5199">
        <w:t xml:space="preserve">Li Y, </w:t>
      </w:r>
      <w:r w:rsidRPr="00CA7EC9">
        <w:rPr>
          <w:b/>
          <w:bCs/>
        </w:rPr>
        <w:t>Wright NT</w:t>
      </w:r>
      <w:r w:rsidRPr="00BE5199">
        <w:t xml:space="preserve">, Bloch RJ, </w:t>
      </w:r>
      <w:proofErr w:type="gramStart"/>
      <w:r w:rsidRPr="00BE5199">
        <w:t>The</w:t>
      </w:r>
      <w:proofErr w:type="gramEnd"/>
      <w:r w:rsidRPr="00BE5199">
        <w:t xml:space="preserve"> </w:t>
      </w:r>
      <w:proofErr w:type="spellStart"/>
      <w:r w:rsidRPr="00BE5199">
        <w:t>juxtamembrane</w:t>
      </w:r>
      <w:proofErr w:type="spellEnd"/>
      <w:r w:rsidRPr="00BE5199">
        <w:t xml:space="preserve"> sequence of sAnk1 mediates the binding of the cytoplasmic domain of sAnk1 to </w:t>
      </w:r>
      <w:r w:rsidRPr="00CA7EC9">
        <w:rPr>
          <w:color w:val="000000" w:themeColor="text1"/>
        </w:rPr>
        <w:t xml:space="preserve">SERCA1, </w:t>
      </w:r>
      <w:r w:rsidR="00D0504C">
        <w:rPr>
          <w:rStyle w:val="cit"/>
          <w:rFonts w:eastAsiaTheme="majorEastAsia"/>
          <w:color w:val="000000" w:themeColor="text1"/>
        </w:rPr>
        <w:t>March 2025, 301(3)</w:t>
      </w:r>
      <w:r w:rsidRPr="00CA7EC9">
        <w:rPr>
          <w:rStyle w:val="cit"/>
          <w:rFonts w:eastAsiaTheme="majorEastAsia"/>
          <w:color w:val="000000" w:themeColor="text1"/>
        </w:rPr>
        <w:t>:108216.</w:t>
      </w:r>
      <w:r w:rsidRPr="00CA7EC9">
        <w:rPr>
          <w:color w:val="000000" w:themeColor="text1"/>
        </w:rPr>
        <w:t xml:space="preserve"> </w:t>
      </w:r>
      <w:proofErr w:type="spellStart"/>
      <w:r w:rsidRPr="00CA7EC9">
        <w:rPr>
          <w:rStyle w:val="citation-doi"/>
          <w:rFonts w:eastAsiaTheme="majorEastAsia"/>
          <w:color w:val="000000" w:themeColor="text1"/>
          <w:shd w:val="clear" w:color="auto" w:fill="FFFFFF"/>
        </w:rPr>
        <w:t>doi</w:t>
      </w:r>
      <w:proofErr w:type="spellEnd"/>
      <w:r w:rsidRPr="00CA7EC9">
        <w:rPr>
          <w:rStyle w:val="citation-doi"/>
          <w:rFonts w:eastAsiaTheme="majorEastAsia"/>
          <w:color w:val="000000" w:themeColor="text1"/>
          <w:shd w:val="clear" w:color="auto" w:fill="FFFFFF"/>
        </w:rPr>
        <w:t>: 10.1016/j.jbc.2025.108216</w:t>
      </w:r>
    </w:p>
    <w:p w14:paraId="59C42768" w14:textId="430012EA" w:rsidR="002F3143" w:rsidRPr="00BE5199" w:rsidRDefault="00CA7EC9" w:rsidP="00BE5199">
      <w:pPr>
        <w:numPr>
          <w:ilvl w:val="0"/>
          <w:numId w:val="20"/>
        </w:numPr>
        <w:spacing w:line="264" w:lineRule="auto"/>
      </w:pPr>
      <w:r>
        <w:t xml:space="preserve">Hagin LW, </w:t>
      </w:r>
      <w:r w:rsidRPr="00C91482">
        <w:rPr>
          <w:b/>
          <w:bCs/>
        </w:rPr>
        <w:t>Wright NT</w:t>
      </w:r>
      <w:r>
        <w:t xml:space="preserve">, </w:t>
      </w:r>
      <w:proofErr w:type="spellStart"/>
      <w:r>
        <w:t>Mandomando</w:t>
      </w:r>
      <w:proofErr w:type="spellEnd"/>
      <w:r>
        <w:t xml:space="preserve"> I, Ruiz-Perez F, </w:t>
      </w:r>
      <w:proofErr w:type="spellStart"/>
      <w:r>
        <w:t>Nataro</w:t>
      </w:r>
      <w:proofErr w:type="spellEnd"/>
      <w:r>
        <w:t xml:space="preserve"> JP, </w:t>
      </w:r>
      <w:proofErr w:type="spellStart"/>
      <w:r>
        <w:t>Gonyar</w:t>
      </w:r>
      <w:proofErr w:type="spellEnd"/>
      <w:r>
        <w:t xml:space="preserve"> LA, </w:t>
      </w:r>
      <w:r w:rsidR="00B54815">
        <w:t>Structural basis</w:t>
      </w:r>
      <w:r>
        <w:t xml:space="preserve"> of AAF/II structure to interactions with sialic acid in human intestinal cells, Infect</w:t>
      </w:r>
      <w:r w:rsidR="00B54815">
        <w:t>.</w:t>
      </w:r>
      <w:r>
        <w:t xml:space="preserve"> and Immun</w:t>
      </w:r>
      <w:r w:rsidR="00B54815" w:rsidRPr="00B54815">
        <w:rPr>
          <w:rFonts w:ascii="Arial" w:hAnsi="Arial" w:cs="Arial"/>
          <w:color w:val="000000" w:themeColor="text1"/>
        </w:rPr>
        <w:t>.</w:t>
      </w:r>
      <w:r w:rsidRPr="00B54815">
        <w:rPr>
          <w:color w:val="000000" w:themeColor="text1"/>
        </w:rPr>
        <w:t xml:space="preserve"> </w:t>
      </w:r>
      <w:r w:rsidR="00B54815" w:rsidRPr="00B54815">
        <w:rPr>
          <w:color w:val="000000" w:themeColor="text1"/>
          <w:shd w:val="clear" w:color="auto" w:fill="FFFFFF"/>
        </w:rPr>
        <w:t>2025 Apr 8;93(4):e0048324</w:t>
      </w:r>
    </w:p>
    <w:p w14:paraId="5DD75A19" w14:textId="3F7E973C" w:rsidR="007A5AC6" w:rsidRDefault="007A5AC6" w:rsidP="007A5AC6">
      <w:pPr>
        <w:numPr>
          <w:ilvl w:val="0"/>
          <w:numId w:val="20"/>
        </w:numPr>
      </w:pPr>
      <w:r w:rsidRPr="001429D5">
        <w:rPr>
          <w:u w:val="single"/>
        </w:rPr>
        <w:t>Shultz KD</w:t>
      </w:r>
      <w:r>
        <w:t xml:space="preserve"> , </w:t>
      </w:r>
      <w:r w:rsidRPr="007A5AC6">
        <w:rPr>
          <w:u w:val="single"/>
        </w:rPr>
        <w:t xml:space="preserve">Al </w:t>
      </w:r>
      <w:proofErr w:type="spellStart"/>
      <w:r w:rsidRPr="007A5AC6">
        <w:rPr>
          <w:u w:val="single"/>
        </w:rPr>
        <w:t>Anbari</w:t>
      </w:r>
      <w:proofErr w:type="spellEnd"/>
      <w:r w:rsidRPr="007A5AC6">
        <w:rPr>
          <w:u w:val="single"/>
        </w:rPr>
        <w:t xml:space="preserve"> YL</w:t>
      </w:r>
      <w:r>
        <w:t xml:space="preserve">, </w:t>
      </w:r>
      <w:r w:rsidRPr="003C39EC">
        <w:rPr>
          <w:b/>
          <w:bCs/>
        </w:rPr>
        <w:t>Wright NT</w:t>
      </w:r>
      <w:r>
        <w:t xml:space="preserve">, I told you to stop: Obscurin’s role in epithelial cell migration, </w:t>
      </w:r>
      <w:proofErr w:type="spellStart"/>
      <w:r>
        <w:t>Biochem</w:t>
      </w:r>
      <w:proofErr w:type="spellEnd"/>
      <w:r>
        <w:t xml:space="preserve"> Soc Trans 2024, Aug 28; 52(4):1947-1956</w:t>
      </w:r>
    </w:p>
    <w:p w14:paraId="744697B9" w14:textId="2487E02B" w:rsidR="00ED1852" w:rsidRPr="00BE5199" w:rsidRDefault="00ED1852" w:rsidP="00BE5199">
      <w:pPr>
        <w:numPr>
          <w:ilvl w:val="0"/>
          <w:numId w:val="20"/>
        </w:numPr>
        <w:spacing w:line="264" w:lineRule="auto"/>
      </w:pPr>
      <w:proofErr w:type="spellStart"/>
      <w:r w:rsidRPr="00BE5199">
        <w:t>Inashkina</w:t>
      </w:r>
      <w:proofErr w:type="spellEnd"/>
      <w:r w:rsidRPr="00BE5199">
        <w:t xml:space="preserve"> I, </w:t>
      </w:r>
      <w:proofErr w:type="spellStart"/>
      <w:r w:rsidRPr="00BE5199">
        <w:t>Stavusis</w:t>
      </w:r>
      <w:proofErr w:type="spellEnd"/>
      <w:r w:rsidRPr="00BE5199">
        <w:t xml:space="preserve"> J, </w:t>
      </w:r>
      <w:proofErr w:type="spellStart"/>
      <w:r w:rsidRPr="00BE5199">
        <w:t>Zayakin</w:t>
      </w:r>
      <w:proofErr w:type="spellEnd"/>
      <w:r w:rsidRPr="00BE5199">
        <w:t xml:space="preserve"> P, … </w:t>
      </w:r>
      <w:r w:rsidRPr="00BE5199">
        <w:rPr>
          <w:b/>
          <w:bCs/>
        </w:rPr>
        <w:t>Wright NT</w:t>
      </w:r>
      <w:r w:rsidRPr="00BE5199">
        <w:t xml:space="preserve">, Lace B, The Phenotypic Spectrum of PTCD3 Deficiency, JIMD </w:t>
      </w:r>
      <w:r w:rsidRPr="00D0504C">
        <w:rPr>
          <w:color w:val="000000" w:themeColor="text1"/>
        </w:rPr>
        <w:t xml:space="preserve">Reports </w:t>
      </w:r>
      <w:r w:rsidR="00D0504C" w:rsidRPr="00D0504C">
        <w:rPr>
          <w:color w:val="000000" w:themeColor="text1"/>
          <w:shd w:val="clear" w:color="auto" w:fill="FFFFFF"/>
        </w:rPr>
        <w:t>2024 May 27;65(5):297-304.v</w:t>
      </w:r>
      <w:r w:rsidRPr="00D0504C">
        <w:rPr>
          <w:color w:val="000000" w:themeColor="text1"/>
        </w:rPr>
        <w:t>doi:</w:t>
      </w:r>
      <w:r w:rsidR="00D0504C">
        <w:rPr>
          <w:color w:val="000000" w:themeColor="text1"/>
        </w:rPr>
        <w:t xml:space="preserve"> </w:t>
      </w:r>
      <w:r w:rsidRPr="00BE5199">
        <w:t>10.1002/jmd2.12424</w:t>
      </w:r>
    </w:p>
    <w:p w14:paraId="533799A7" w14:textId="77777777" w:rsidR="00ED1852" w:rsidRPr="00BE5199" w:rsidRDefault="00ED1852" w:rsidP="00BE5199">
      <w:pPr>
        <w:numPr>
          <w:ilvl w:val="0"/>
          <w:numId w:val="20"/>
        </w:numPr>
        <w:spacing w:line="264" w:lineRule="auto"/>
      </w:pPr>
      <w:r w:rsidRPr="00BE5199">
        <w:t xml:space="preserve">Iyer A, </w:t>
      </w:r>
      <w:proofErr w:type="spellStart"/>
      <w:r w:rsidRPr="00BE5199">
        <w:t>Lauerova</w:t>
      </w:r>
      <w:proofErr w:type="spellEnd"/>
      <w:r w:rsidRPr="00BE5199">
        <w:t xml:space="preserve"> B, Mariano J, </w:t>
      </w:r>
      <w:proofErr w:type="spellStart"/>
      <w:r w:rsidRPr="00BE5199">
        <w:t>Haberlova</w:t>
      </w:r>
      <w:proofErr w:type="spellEnd"/>
      <w:r w:rsidRPr="00BE5199">
        <w:t xml:space="preserve"> J, </w:t>
      </w:r>
      <w:proofErr w:type="spellStart"/>
      <w:r w:rsidRPr="00BE5199">
        <w:t>Lassuthova</w:t>
      </w:r>
      <w:proofErr w:type="spellEnd"/>
      <w:r w:rsidRPr="00BE5199">
        <w:t xml:space="preserve"> P, </w:t>
      </w:r>
      <w:proofErr w:type="spellStart"/>
      <w:r w:rsidRPr="00BE5199">
        <w:t>Zidkova</w:t>
      </w:r>
      <w:proofErr w:type="spellEnd"/>
      <w:r w:rsidRPr="00BE5199">
        <w:t xml:space="preserve"> J, </w:t>
      </w:r>
      <w:r w:rsidRPr="00BE5199">
        <w:rPr>
          <w:b/>
          <w:bCs/>
        </w:rPr>
        <w:t>Wright NT</w:t>
      </w:r>
      <w:r w:rsidRPr="00BE5199">
        <w:t xml:space="preserve">, </w:t>
      </w:r>
      <w:proofErr w:type="spellStart"/>
      <w:r w:rsidRPr="00BE5199">
        <w:t>Kontrogianni</w:t>
      </w:r>
      <w:proofErr w:type="spellEnd"/>
      <w:r w:rsidRPr="00BE5199">
        <w:t>-Konstantopoulos A, Compound heterozygous variants in MYBPC1 lead to a severe arthrogryposis type-1 manifestations, Gen</w:t>
      </w:r>
      <w:r w:rsidRPr="00BE5199">
        <w:rPr>
          <w:color w:val="000000"/>
        </w:rPr>
        <w:t>e</w:t>
      </w:r>
      <w:r w:rsidRPr="00BE5199">
        <w:rPr>
          <w:i/>
          <w:iCs/>
          <w:color w:val="000000"/>
        </w:rPr>
        <w:t xml:space="preserve"> </w:t>
      </w:r>
      <w:r w:rsidRPr="00BE5199">
        <w:rPr>
          <w:color w:val="000000"/>
        </w:rPr>
        <w:t xml:space="preserve">2024 </w:t>
      </w:r>
      <w:r w:rsidRPr="00BE5199">
        <w:rPr>
          <w:color w:val="000000"/>
          <w:shd w:val="clear" w:color="auto" w:fill="FFFFFF"/>
        </w:rPr>
        <w:t>Jun 5:910:148339 Jun 5:910:148339</w:t>
      </w:r>
    </w:p>
    <w:p w14:paraId="170E88D7" w14:textId="77777777" w:rsidR="00ED1852" w:rsidRPr="00BE5199" w:rsidRDefault="00ED1852" w:rsidP="00BE5199">
      <w:pPr>
        <w:numPr>
          <w:ilvl w:val="0"/>
          <w:numId w:val="20"/>
        </w:numPr>
        <w:spacing w:line="264" w:lineRule="auto"/>
      </w:pPr>
      <w:r w:rsidRPr="00BE5199">
        <w:rPr>
          <w:u w:val="single"/>
        </w:rPr>
        <w:t>Romov, IM, Nowzari, RA, Page, CP, Benes, MR</w:t>
      </w:r>
      <w:r w:rsidRPr="00BE5199">
        <w:t xml:space="preserve">, Borzok, MA, </w:t>
      </w:r>
      <w:r w:rsidRPr="00BE5199">
        <w:rPr>
          <w:b/>
          <w:bCs/>
        </w:rPr>
        <w:t>Wright, NT,</w:t>
      </w:r>
      <w:r w:rsidRPr="00BE5199">
        <w:t xml:space="preserve"> Prevention of Protease-Induced Degradation of Desmoplakin via Small Molecule Binding. </w:t>
      </w:r>
      <w:r w:rsidRPr="00BE5199">
        <w:rPr>
          <w:i/>
        </w:rPr>
        <w:t xml:space="preserve">J. Pers. Med. </w:t>
      </w:r>
      <w:r w:rsidRPr="00BE5199">
        <w:rPr>
          <w:bCs/>
        </w:rPr>
        <w:t>2024</w:t>
      </w:r>
      <w:r w:rsidRPr="00BE5199">
        <w:t>,</w:t>
      </w:r>
      <w:r w:rsidRPr="00BE5199">
        <w:rPr>
          <w:iCs/>
        </w:rPr>
        <w:t xml:space="preserve"> 14(2): 163</w:t>
      </w:r>
      <w:r w:rsidRPr="00BE5199">
        <w:t xml:space="preserve">. </w:t>
      </w:r>
      <w:proofErr w:type="spellStart"/>
      <w:r w:rsidRPr="00BE5199">
        <w:rPr>
          <w:color w:val="000000"/>
          <w:sz w:val="22"/>
          <w:szCs w:val="22"/>
          <w:shd w:val="clear" w:color="auto" w:fill="FFFFFF"/>
        </w:rPr>
        <w:t>doi</w:t>
      </w:r>
      <w:proofErr w:type="spellEnd"/>
      <w:r w:rsidRPr="00BE5199">
        <w:rPr>
          <w:color w:val="000000"/>
          <w:sz w:val="22"/>
          <w:szCs w:val="22"/>
          <w:shd w:val="clear" w:color="auto" w:fill="FFFFFF"/>
        </w:rPr>
        <w:t>: 10.3390/jpm14020163</w:t>
      </w:r>
    </w:p>
    <w:p w14:paraId="23A46C89" w14:textId="77777777" w:rsidR="00ED1852" w:rsidRPr="00BE5199" w:rsidRDefault="00ED1852" w:rsidP="00BE5199">
      <w:pPr>
        <w:numPr>
          <w:ilvl w:val="0"/>
          <w:numId w:val="20"/>
        </w:numPr>
        <w:spacing w:line="264" w:lineRule="auto"/>
      </w:pPr>
      <w:r w:rsidRPr="00BE5199">
        <w:t xml:space="preserve">Wang L, </w:t>
      </w:r>
      <w:proofErr w:type="spellStart"/>
      <w:r w:rsidRPr="00BE5199">
        <w:t>Tsakiroglou</w:t>
      </w:r>
      <w:proofErr w:type="spellEnd"/>
      <w:r w:rsidRPr="00BE5199">
        <w:t xml:space="preserve"> P, Gonzales R, Li A, Dos Remedios C, </w:t>
      </w:r>
      <w:r w:rsidRPr="00BE5199">
        <w:rPr>
          <w:b/>
          <w:bCs/>
        </w:rPr>
        <w:t>Wright NT</w:t>
      </w:r>
      <w:r w:rsidRPr="00BE5199">
        <w:t xml:space="preserve">, </w:t>
      </w:r>
      <w:proofErr w:type="spellStart"/>
      <w:r w:rsidRPr="00BE5199">
        <w:t>Kontrogianni</w:t>
      </w:r>
      <w:proofErr w:type="spellEnd"/>
      <w:r w:rsidRPr="00BE5199">
        <w:t>-Konstantopoulos A, Essential role of obscurin kinase-1 in cardiomyocyte coupling via N-cadherin phosphorylation</w:t>
      </w:r>
      <w:r w:rsidRPr="00BE5199">
        <w:rPr>
          <w:color w:val="000000"/>
        </w:rPr>
        <w:t xml:space="preserve">, JCI Insights 2024 </w:t>
      </w:r>
      <w:r w:rsidRPr="00BE5199">
        <w:rPr>
          <w:color w:val="000000"/>
          <w:shd w:val="clear" w:color="auto" w:fill="FFFFFF"/>
        </w:rPr>
        <w:t xml:space="preserve">Feb 8;9(3):e162178.  </w:t>
      </w:r>
      <w:proofErr w:type="spellStart"/>
      <w:r w:rsidRPr="00BE5199">
        <w:rPr>
          <w:color w:val="000000"/>
          <w:shd w:val="clear" w:color="auto" w:fill="FFFFFF"/>
        </w:rPr>
        <w:t>doi</w:t>
      </w:r>
      <w:proofErr w:type="spellEnd"/>
      <w:r w:rsidRPr="00BE5199">
        <w:rPr>
          <w:color w:val="000000"/>
          <w:shd w:val="clear" w:color="auto" w:fill="FFFFFF"/>
        </w:rPr>
        <w:t>: 10.1172/jci.insight.162178</w:t>
      </w:r>
    </w:p>
    <w:p w14:paraId="75E481BB" w14:textId="77777777" w:rsidR="00ED1852" w:rsidRPr="00BE5199" w:rsidRDefault="00ED1852" w:rsidP="00BE5199">
      <w:pPr>
        <w:numPr>
          <w:ilvl w:val="0"/>
          <w:numId w:val="20"/>
        </w:numPr>
        <w:spacing w:line="264" w:lineRule="auto"/>
      </w:pPr>
      <w:r w:rsidRPr="00BE5199">
        <w:rPr>
          <w:u w:val="single"/>
        </w:rPr>
        <w:t>Yoder MW</w:t>
      </w:r>
      <w:r w:rsidRPr="00BE5199">
        <w:t xml:space="preserve">, </w:t>
      </w:r>
      <w:r w:rsidRPr="00BE5199">
        <w:rPr>
          <w:b/>
          <w:bCs/>
        </w:rPr>
        <w:t>Wright NT</w:t>
      </w:r>
      <w:r w:rsidRPr="00BE5199">
        <w:t xml:space="preserve">, </w:t>
      </w:r>
      <w:proofErr w:type="spellStart"/>
      <w:r w:rsidRPr="00BE5199">
        <w:t>Borkok</w:t>
      </w:r>
      <w:proofErr w:type="spellEnd"/>
      <w:r w:rsidRPr="00BE5199">
        <w:t xml:space="preserve"> MA, Calpain Regulation and Dysregulation and the Intercalated Disk, Intl. J. of </w:t>
      </w:r>
      <w:proofErr w:type="spellStart"/>
      <w:r w:rsidRPr="00BE5199">
        <w:t>Molec</w:t>
      </w:r>
      <w:proofErr w:type="spellEnd"/>
      <w:r w:rsidRPr="00BE5199">
        <w:t xml:space="preserve">. Sci., Jul 2023, 24(14):11726  </w:t>
      </w:r>
      <w:proofErr w:type="spellStart"/>
      <w:r w:rsidRPr="00BE5199">
        <w:rPr>
          <w:color w:val="000000"/>
          <w:shd w:val="clear" w:color="auto" w:fill="FFFFFF"/>
        </w:rPr>
        <w:t>doi</w:t>
      </w:r>
      <w:proofErr w:type="spellEnd"/>
      <w:r w:rsidRPr="00BE5199">
        <w:rPr>
          <w:color w:val="000000"/>
          <w:shd w:val="clear" w:color="auto" w:fill="FFFFFF"/>
        </w:rPr>
        <w:t>: 10.3390/ijms241411726</w:t>
      </w:r>
    </w:p>
    <w:p w14:paraId="5A51EB74" w14:textId="77777777" w:rsidR="00ED1852" w:rsidRPr="00BE5199" w:rsidRDefault="00ED1852" w:rsidP="00BE5199">
      <w:pPr>
        <w:numPr>
          <w:ilvl w:val="0"/>
          <w:numId w:val="20"/>
        </w:numPr>
        <w:spacing w:line="264" w:lineRule="auto"/>
        <w:ind w:left="806"/>
      </w:pPr>
      <w:r w:rsidRPr="00BE5199">
        <w:rPr>
          <w:u w:val="single"/>
        </w:rPr>
        <w:t>Ouderkirk S</w:t>
      </w:r>
      <w:r w:rsidRPr="00BE5199">
        <w:t xml:space="preserve">, </w:t>
      </w:r>
      <w:r w:rsidRPr="00BE5199">
        <w:rPr>
          <w:u w:val="single"/>
        </w:rPr>
        <w:t>Sedley A</w:t>
      </w:r>
      <w:r w:rsidRPr="00BE5199">
        <w:t xml:space="preserve">, </w:t>
      </w:r>
      <w:r w:rsidRPr="00BE5199">
        <w:rPr>
          <w:u w:val="single"/>
        </w:rPr>
        <w:t>Ong M</w:t>
      </w:r>
      <w:r w:rsidRPr="00BE5199">
        <w:t xml:space="preserve">, </w:t>
      </w:r>
      <w:r w:rsidRPr="00BE5199">
        <w:rPr>
          <w:u w:val="single"/>
        </w:rPr>
        <w:t>Shifflet MR</w:t>
      </w:r>
      <w:r w:rsidRPr="00BE5199">
        <w:t xml:space="preserve">, </w:t>
      </w:r>
      <w:r w:rsidRPr="00BE5199">
        <w:rPr>
          <w:u w:val="single"/>
        </w:rPr>
        <w:t>Harkrider Q</w:t>
      </w:r>
      <w:r w:rsidRPr="00BE5199">
        <w:t xml:space="preserve">, </w:t>
      </w:r>
      <w:r w:rsidRPr="00BE5199">
        <w:rPr>
          <w:b/>
          <w:bCs/>
        </w:rPr>
        <w:t>Wright NT</w:t>
      </w:r>
      <w:r w:rsidRPr="00BE5199">
        <w:t xml:space="preserve">, Miller CJ, A perspective on integrating image analysis tools and model development to investigate mechanosensing proteins, </w:t>
      </w:r>
      <w:r w:rsidRPr="00BE5199">
        <w:rPr>
          <w:color w:val="000000"/>
        </w:rPr>
        <w:t xml:space="preserve">Int. and Compar. Biol.,  Dec 2023, 63(6):1532-1542.  </w:t>
      </w:r>
      <w:proofErr w:type="spellStart"/>
      <w:r w:rsidRPr="00BE5199">
        <w:rPr>
          <w:color w:val="000000"/>
          <w:shd w:val="clear" w:color="auto" w:fill="FFFFFF"/>
        </w:rPr>
        <w:t>doi</w:t>
      </w:r>
      <w:proofErr w:type="spellEnd"/>
      <w:r w:rsidRPr="00BE5199">
        <w:rPr>
          <w:color w:val="000000"/>
          <w:shd w:val="clear" w:color="auto" w:fill="FFFFFF"/>
        </w:rPr>
        <w:t>: 10.1093/</w:t>
      </w:r>
      <w:proofErr w:type="spellStart"/>
      <w:r w:rsidRPr="00BE5199">
        <w:rPr>
          <w:color w:val="000000"/>
          <w:shd w:val="clear" w:color="auto" w:fill="FFFFFF"/>
        </w:rPr>
        <w:t>icb</w:t>
      </w:r>
      <w:proofErr w:type="spellEnd"/>
      <w:r w:rsidRPr="00BE5199">
        <w:rPr>
          <w:color w:val="000000"/>
          <w:shd w:val="clear" w:color="auto" w:fill="FFFFFF"/>
        </w:rPr>
        <w:t>/icad107</w:t>
      </w:r>
    </w:p>
    <w:p w14:paraId="13C2992F" w14:textId="77777777" w:rsidR="00ED1852" w:rsidRPr="00BE5199" w:rsidRDefault="00ED1852" w:rsidP="00BE5199">
      <w:pPr>
        <w:numPr>
          <w:ilvl w:val="0"/>
          <w:numId w:val="20"/>
        </w:numPr>
        <w:spacing w:line="264" w:lineRule="auto"/>
      </w:pPr>
      <w:r w:rsidRPr="00BE5199">
        <w:rPr>
          <w:u w:val="single"/>
        </w:rPr>
        <w:t>Higgins CP</w:t>
      </w:r>
      <w:r w:rsidRPr="00BE5199">
        <w:t xml:space="preserve">, </w:t>
      </w:r>
      <w:r w:rsidRPr="00BE5199">
        <w:rPr>
          <w:u w:val="single"/>
        </w:rPr>
        <w:t>Ong M,</w:t>
      </w:r>
      <w:r w:rsidRPr="00BE5199">
        <w:t xml:space="preserve"> </w:t>
      </w:r>
      <w:r w:rsidRPr="00BE5199">
        <w:rPr>
          <w:u w:val="single"/>
        </w:rPr>
        <w:t>Sedley A</w:t>
      </w:r>
      <w:r w:rsidRPr="00BE5199">
        <w:t xml:space="preserve">, </w:t>
      </w:r>
      <w:r w:rsidRPr="00BE5199">
        <w:rPr>
          <w:u w:val="single"/>
        </w:rPr>
        <w:t>Brothers J</w:t>
      </w:r>
      <w:r w:rsidRPr="00BE5199">
        <w:t xml:space="preserve">, Miller CJ, </w:t>
      </w:r>
      <w:r w:rsidRPr="00BE5199">
        <w:rPr>
          <w:b/>
          <w:bCs/>
        </w:rPr>
        <w:t>Wright NT</w:t>
      </w:r>
      <w:r w:rsidRPr="00BE5199">
        <w:t xml:space="preserve">, Bringing Biophysics Outreach to a Rural County Fair, The Biophysicist July 2023 4(2): 103-114   </w:t>
      </w:r>
      <w:hyperlink r:id="rId8" w:tgtFrame="_blank" w:history="1">
        <w:r w:rsidRPr="00BE5199">
          <w:rPr>
            <w:color w:val="000000"/>
            <w:sz w:val="21"/>
            <w:szCs w:val="21"/>
            <w:bdr w:val="none" w:sz="0" w:space="0" w:color="auto" w:frame="1"/>
            <w:shd w:val="clear" w:color="auto" w:fill="FFFFFF"/>
          </w:rPr>
          <w:t>doi.org/10.35459/tbp.2022.000232</w:t>
        </w:r>
      </w:hyperlink>
    </w:p>
    <w:p w14:paraId="2B7B63F6" w14:textId="77777777" w:rsidR="00ED1852" w:rsidRPr="00BE5199" w:rsidRDefault="00ED1852" w:rsidP="00BE5199">
      <w:pPr>
        <w:numPr>
          <w:ilvl w:val="0"/>
          <w:numId w:val="20"/>
        </w:numPr>
        <w:spacing w:line="264" w:lineRule="auto"/>
      </w:pPr>
      <w:r w:rsidRPr="00BE5199">
        <w:rPr>
          <w:u w:val="single"/>
        </w:rPr>
        <w:t>Mauriello GE*</w:t>
      </w:r>
      <w:r w:rsidRPr="00BE5199">
        <w:t xml:space="preserve">, </w:t>
      </w:r>
      <w:r w:rsidRPr="00BE5199">
        <w:rPr>
          <w:u w:val="single"/>
        </w:rPr>
        <w:t>Moncure GE*</w:t>
      </w:r>
      <w:r w:rsidRPr="00BE5199">
        <w:t xml:space="preserve">, </w:t>
      </w:r>
      <w:r w:rsidRPr="00BE5199">
        <w:rPr>
          <w:u w:val="single"/>
        </w:rPr>
        <w:t>Nowzari,</w:t>
      </w:r>
      <w:r w:rsidRPr="00BE5199">
        <w:t xml:space="preserve"> RA, Miller CJ, </w:t>
      </w:r>
      <w:r w:rsidRPr="00BE5199">
        <w:rPr>
          <w:b/>
          <w:bCs/>
        </w:rPr>
        <w:t>Wright NT</w:t>
      </w:r>
      <w:r w:rsidRPr="00BE5199">
        <w:t>, The N-terminus of obscurin exhibits significant flexibility in solution, Proteins 2023 Apr; 91(4): 485-496</w:t>
      </w:r>
    </w:p>
    <w:p w14:paraId="37B69D93" w14:textId="77777777" w:rsidR="00ED1852" w:rsidRPr="00BE5199" w:rsidRDefault="00ED1852" w:rsidP="00BE5199">
      <w:pPr>
        <w:numPr>
          <w:ilvl w:val="0"/>
          <w:numId w:val="20"/>
        </w:numPr>
        <w:spacing w:line="264" w:lineRule="auto"/>
      </w:pPr>
      <w:proofErr w:type="spellStart"/>
      <w:r w:rsidRPr="00BE5199">
        <w:rPr>
          <w:color w:val="201F1E"/>
          <w:shd w:val="clear" w:color="auto" w:fill="FFFFFF"/>
        </w:rPr>
        <w:lastRenderedPageBreak/>
        <w:t>Micule</w:t>
      </w:r>
      <w:proofErr w:type="spellEnd"/>
      <w:r w:rsidRPr="00BE5199">
        <w:rPr>
          <w:color w:val="201F1E"/>
          <w:shd w:val="clear" w:color="auto" w:fill="FFFFFF"/>
        </w:rPr>
        <w:t xml:space="preserve"> I, Lace B, </w:t>
      </w:r>
      <w:r w:rsidRPr="00BE5199">
        <w:rPr>
          <w:b/>
          <w:color w:val="201F1E"/>
          <w:shd w:val="clear" w:color="auto" w:fill="FFFFFF"/>
        </w:rPr>
        <w:t>Wright NT</w:t>
      </w:r>
      <w:r w:rsidRPr="00BE5199">
        <w:rPr>
          <w:color w:val="201F1E"/>
          <w:shd w:val="clear" w:color="auto" w:fill="FFFFFF"/>
        </w:rPr>
        <w:t xml:space="preserve">, Chrestian N, </w:t>
      </w:r>
      <w:proofErr w:type="spellStart"/>
      <w:r w:rsidRPr="00BE5199">
        <w:rPr>
          <w:color w:val="201F1E"/>
          <w:shd w:val="clear" w:color="auto" w:fill="FFFFFF"/>
        </w:rPr>
        <w:t>Strautmanis</w:t>
      </w:r>
      <w:proofErr w:type="spellEnd"/>
      <w:r w:rsidRPr="00BE5199">
        <w:rPr>
          <w:color w:val="201F1E"/>
          <w:shd w:val="clear" w:color="auto" w:fill="FFFFFF"/>
        </w:rPr>
        <w:t xml:space="preserve"> J, </w:t>
      </w:r>
      <w:proofErr w:type="spellStart"/>
      <w:r w:rsidRPr="00BE5199">
        <w:rPr>
          <w:color w:val="201F1E"/>
          <w:shd w:val="clear" w:color="auto" w:fill="FFFFFF"/>
        </w:rPr>
        <w:t>Diriks</w:t>
      </w:r>
      <w:proofErr w:type="spellEnd"/>
      <w:r w:rsidRPr="00BE5199">
        <w:rPr>
          <w:color w:val="201F1E"/>
          <w:shd w:val="clear" w:color="auto" w:fill="FFFFFF"/>
        </w:rPr>
        <w:t xml:space="preserve"> M, </w:t>
      </w:r>
      <w:proofErr w:type="spellStart"/>
      <w:r w:rsidRPr="00BE5199">
        <w:rPr>
          <w:color w:val="201F1E"/>
          <w:shd w:val="clear" w:color="auto" w:fill="FFFFFF"/>
        </w:rPr>
        <w:t>Stavusis</w:t>
      </w:r>
      <w:proofErr w:type="spellEnd"/>
      <w:r w:rsidRPr="00BE5199">
        <w:rPr>
          <w:color w:val="201F1E"/>
          <w:shd w:val="clear" w:color="auto" w:fill="FFFFFF"/>
        </w:rPr>
        <w:t xml:space="preserve"> J, et al., Case Report: Two Families with HPDL Related Neurodegeneration, Front. Gen. 2022 Feb 9; 13:780764   </w:t>
      </w:r>
      <w:proofErr w:type="spellStart"/>
      <w:r w:rsidRPr="00BE5199">
        <w:rPr>
          <w:color w:val="000000"/>
          <w:shd w:val="clear" w:color="auto" w:fill="FFFFFF"/>
        </w:rPr>
        <w:t>doi</w:t>
      </w:r>
      <w:proofErr w:type="spellEnd"/>
      <w:r w:rsidRPr="00BE5199">
        <w:rPr>
          <w:color w:val="000000"/>
          <w:shd w:val="clear" w:color="auto" w:fill="FFFFFF"/>
        </w:rPr>
        <w:t>: 10.3389/fgene.2022.780764</w:t>
      </w:r>
      <w:r w:rsidRPr="00BE5199">
        <w:t xml:space="preserve">        </w:t>
      </w:r>
    </w:p>
    <w:p w14:paraId="73C7D5A2" w14:textId="77777777" w:rsidR="00ED1852" w:rsidRPr="00BE5199" w:rsidRDefault="00ED1852" w:rsidP="00BE5199">
      <w:pPr>
        <w:numPr>
          <w:ilvl w:val="0"/>
          <w:numId w:val="20"/>
        </w:numPr>
        <w:spacing w:line="264" w:lineRule="auto"/>
      </w:pPr>
      <w:r w:rsidRPr="00BE5199">
        <w:rPr>
          <w:u w:val="single"/>
        </w:rPr>
        <w:t>Hoover CA</w:t>
      </w:r>
      <w:r w:rsidRPr="00BE5199">
        <w:t xml:space="preserve">*, </w:t>
      </w:r>
      <w:r w:rsidRPr="00BE5199">
        <w:rPr>
          <w:u w:val="single"/>
        </w:rPr>
        <w:t>Ott KL*,</w:t>
      </w:r>
      <w:r w:rsidRPr="00BE5199">
        <w:t xml:space="preserve"> Manring HR, Dew T, Borzok MA, </w:t>
      </w:r>
      <w:r w:rsidRPr="00BE5199">
        <w:rPr>
          <w:b/>
        </w:rPr>
        <w:t>Wright NT</w:t>
      </w:r>
      <w:r w:rsidRPr="00BE5199">
        <w:t xml:space="preserve">, </w:t>
      </w:r>
      <w:proofErr w:type="gramStart"/>
      <w:r w:rsidRPr="00BE5199">
        <w:t>Creating</w:t>
      </w:r>
      <w:proofErr w:type="gramEnd"/>
      <w:r w:rsidRPr="00BE5199">
        <w:t xml:space="preserve"> a ‘molecular band-aid’; blocking an exposed protease target site in desmoplakin, J. Pers. Med. 2021 May 12;11(5):401</w:t>
      </w:r>
    </w:p>
    <w:p w14:paraId="545BA1C2" w14:textId="77777777" w:rsidR="00ED1852" w:rsidRPr="00BE5199" w:rsidRDefault="00ED1852" w:rsidP="00BE5199">
      <w:pPr>
        <w:numPr>
          <w:ilvl w:val="0"/>
          <w:numId w:val="20"/>
        </w:numPr>
        <w:spacing w:line="264" w:lineRule="auto"/>
      </w:pPr>
      <w:r w:rsidRPr="00BE5199">
        <w:rPr>
          <w:color w:val="212121"/>
          <w:shd w:val="clear" w:color="auto" w:fill="FFFFFF"/>
        </w:rPr>
        <w:t xml:space="preserve">Koenig SR, </w:t>
      </w:r>
      <w:r w:rsidRPr="00BE5199">
        <w:rPr>
          <w:b/>
          <w:color w:val="212121"/>
          <w:shd w:val="clear" w:color="auto" w:fill="FFFFFF"/>
        </w:rPr>
        <w:t>Wright NT</w:t>
      </w:r>
      <w:r w:rsidRPr="00BE5199">
        <w:rPr>
          <w:color w:val="212121"/>
          <w:shd w:val="clear" w:color="auto" w:fill="FFFFFF"/>
        </w:rPr>
        <w:t>, Mohler PJ, Inherited variants in SCARB1 cause severe early-onset coronary artery disease, Circ Res 2021 Jul 9;129(2):296-307</w:t>
      </w:r>
    </w:p>
    <w:p w14:paraId="5A597DB2" w14:textId="77777777" w:rsidR="00ED1852" w:rsidRPr="00BE5199" w:rsidRDefault="00ED1852" w:rsidP="00BE5199">
      <w:pPr>
        <w:numPr>
          <w:ilvl w:val="0"/>
          <w:numId w:val="20"/>
        </w:numPr>
        <w:spacing w:line="264" w:lineRule="auto"/>
      </w:pPr>
      <w:r w:rsidRPr="00BE5199">
        <w:rPr>
          <w:color w:val="212121"/>
          <w:shd w:val="clear" w:color="auto" w:fill="FFFFFF"/>
        </w:rPr>
        <w:t xml:space="preserve">Lee S, Shim CH, Lee J, Jeong SD, Hong CR, Kim JD, Kim AR, Pak B, Son S, Kokhan O, Yoo T, Ko JS, Sohn YB, Kim OH, Ko JM, Cho TJ, </w:t>
      </w:r>
      <w:r w:rsidRPr="00BE5199">
        <w:rPr>
          <w:b/>
          <w:color w:val="212121"/>
          <w:shd w:val="clear" w:color="auto" w:fill="FFFFFF"/>
        </w:rPr>
        <w:t>Wright NT</w:t>
      </w:r>
      <w:r w:rsidRPr="00BE5199">
        <w:rPr>
          <w:color w:val="212121"/>
          <w:shd w:val="clear" w:color="auto" w:fill="FFFFFF"/>
        </w:rPr>
        <w:t xml:space="preserve">, Seong JK, Jin SW, Kang HJ, Kim HH, Choi M, Somatic uniparental </w:t>
      </w:r>
      <w:proofErr w:type="spellStart"/>
      <w:r w:rsidRPr="00BE5199">
        <w:rPr>
          <w:color w:val="212121"/>
          <w:shd w:val="clear" w:color="auto" w:fill="FFFFFF"/>
        </w:rPr>
        <w:t>disomy</w:t>
      </w:r>
      <w:proofErr w:type="spellEnd"/>
      <w:r w:rsidRPr="00BE5199">
        <w:rPr>
          <w:color w:val="212121"/>
          <w:shd w:val="clear" w:color="auto" w:fill="FFFFFF"/>
        </w:rPr>
        <w:t xml:space="preserve"> mitigates the most damaging EFL1 allele in combination in Schwachman-Diamond syndrome.  </w:t>
      </w:r>
      <w:proofErr w:type="spellStart"/>
      <w:r w:rsidRPr="00BE5199">
        <w:rPr>
          <w:color w:val="212121"/>
          <w:shd w:val="clear" w:color="auto" w:fill="FFFFFF"/>
        </w:rPr>
        <w:t>Epub</w:t>
      </w:r>
      <w:proofErr w:type="spellEnd"/>
      <w:r w:rsidRPr="00BE5199">
        <w:rPr>
          <w:color w:val="212121"/>
          <w:shd w:val="clear" w:color="auto" w:fill="FFFFFF"/>
        </w:rPr>
        <w:t xml:space="preserve"> Blood 2021 Jun 11</w:t>
      </w:r>
    </w:p>
    <w:p w14:paraId="3637F6EC" w14:textId="77777777" w:rsidR="00ED1852" w:rsidRPr="00BE5199" w:rsidRDefault="00ED1852" w:rsidP="00BE5199">
      <w:pPr>
        <w:numPr>
          <w:ilvl w:val="0"/>
          <w:numId w:val="20"/>
        </w:numPr>
        <w:spacing w:line="264" w:lineRule="auto"/>
      </w:pPr>
      <w:r w:rsidRPr="00BE5199">
        <w:rPr>
          <w:b/>
        </w:rPr>
        <w:t>Wright NT</w:t>
      </w:r>
      <w:r w:rsidRPr="00BE5199">
        <w:t xml:space="preserve">, </w:t>
      </w:r>
      <w:r w:rsidRPr="00BE5199">
        <w:rPr>
          <w:u w:val="single"/>
        </w:rPr>
        <w:t>White CJ</w:t>
      </w:r>
      <w:r w:rsidRPr="00BE5199">
        <w:t>, Teaching Multidimensional Heteronuclear NMR analysis to Undergraduate Students in “</w:t>
      </w:r>
      <w:r w:rsidRPr="00BE5199">
        <w:rPr>
          <w:color w:val="000000"/>
          <w:shd w:val="clear" w:color="auto" w:fill="FFFFFF"/>
        </w:rPr>
        <w:t>NMR Spectroscopy in the Undergraduate Curriculum, Volume 4: In-Person and Distance Learning Approaches</w:t>
      </w:r>
      <w:r w:rsidRPr="00BE5199">
        <w:t xml:space="preserve">”, </w:t>
      </w:r>
      <w:r w:rsidRPr="00BE5199">
        <w:rPr>
          <w:color w:val="000000"/>
          <w:shd w:val="clear" w:color="auto" w:fill="FFFFFF"/>
        </w:rPr>
        <w:t>ACS Symposium Series #1376, Feb 2021</w:t>
      </w:r>
    </w:p>
    <w:p w14:paraId="1C088CBC" w14:textId="77777777" w:rsidR="00ED1852" w:rsidRPr="00BE5199" w:rsidRDefault="00ED1852" w:rsidP="00BE5199">
      <w:pPr>
        <w:numPr>
          <w:ilvl w:val="0"/>
          <w:numId w:val="20"/>
        </w:numPr>
        <w:spacing w:line="264" w:lineRule="auto"/>
      </w:pPr>
      <w:proofErr w:type="spellStart"/>
      <w:r w:rsidRPr="00BE5199">
        <w:rPr>
          <w:color w:val="212121"/>
          <w:shd w:val="clear" w:color="auto" w:fill="FFFFFF"/>
        </w:rPr>
        <w:t>Stavusis</w:t>
      </w:r>
      <w:proofErr w:type="spellEnd"/>
      <w:r w:rsidRPr="00BE5199">
        <w:rPr>
          <w:color w:val="212121"/>
          <w:shd w:val="clear" w:color="auto" w:fill="FFFFFF"/>
        </w:rPr>
        <w:t xml:space="preserve"> J, </w:t>
      </w:r>
      <w:proofErr w:type="spellStart"/>
      <w:r w:rsidRPr="00BE5199">
        <w:rPr>
          <w:color w:val="212121"/>
          <w:shd w:val="clear" w:color="auto" w:fill="FFFFFF"/>
        </w:rPr>
        <w:t>Micule</w:t>
      </w:r>
      <w:proofErr w:type="spellEnd"/>
      <w:r w:rsidRPr="00BE5199">
        <w:rPr>
          <w:color w:val="212121"/>
          <w:shd w:val="clear" w:color="auto" w:fill="FFFFFF"/>
        </w:rPr>
        <w:t xml:space="preserve"> I,</w:t>
      </w:r>
      <w:r w:rsidRPr="00BE5199">
        <w:rPr>
          <w:b/>
          <w:bCs/>
          <w:color w:val="212121"/>
          <w:shd w:val="clear" w:color="auto" w:fill="FFFFFF"/>
        </w:rPr>
        <w:t> Wright NT</w:t>
      </w:r>
      <w:r w:rsidRPr="00BE5199">
        <w:rPr>
          <w:color w:val="212121"/>
          <w:shd w:val="clear" w:color="auto" w:fill="FFFFFF"/>
        </w:rPr>
        <w:t xml:space="preserve">, Straub V, Topf A, </w:t>
      </w:r>
      <w:proofErr w:type="spellStart"/>
      <w:r w:rsidRPr="00BE5199">
        <w:rPr>
          <w:color w:val="212121"/>
          <w:shd w:val="clear" w:color="auto" w:fill="FFFFFF"/>
        </w:rPr>
        <w:t>Panadés</w:t>
      </w:r>
      <w:proofErr w:type="spellEnd"/>
      <w:r w:rsidRPr="00BE5199">
        <w:rPr>
          <w:color w:val="212121"/>
          <w:shd w:val="clear" w:color="auto" w:fill="FFFFFF"/>
        </w:rPr>
        <w:t xml:space="preserve">-de Oliveira L, Domínguez-González C, </w:t>
      </w:r>
      <w:proofErr w:type="spellStart"/>
      <w:r w:rsidRPr="00BE5199">
        <w:rPr>
          <w:color w:val="212121"/>
          <w:shd w:val="clear" w:color="auto" w:fill="FFFFFF"/>
        </w:rPr>
        <w:t>Inashkina</w:t>
      </w:r>
      <w:proofErr w:type="spellEnd"/>
      <w:r w:rsidRPr="00BE5199">
        <w:rPr>
          <w:color w:val="212121"/>
          <w:shd w:val="clear" w:color="auto" w:fill="FFFFFF"/>
        </w:rPr>
        <w:t xml:space="preserve"> I, </w:t>
      </w:r>
      <w:proofErr w:type="spellStart"/>
      <w:r w:rsidRPr="00BE5199">
        <w:rPr>
          <w:color w:val="212121"/>
          <w:shd w:val="clear" w:color="auto" w:fill="FFFFFF"/>
        </w:rPr>
        <w:t>Kidere</w:t>
      </w:r>
      <w:proofErr w:type="spellEnd"/>
      <w:r w:rsidRPr="00BE5199">
        <w:rPr>
          <w:color w:val="212121"/>
          <w:shd w:val="clear" w:color="auto" w:fill="FFFFFF"/>
        </w:rPr>
        <w:t xml:space="preserve"> D, Chrestian N, Lace B, Collagen VI-related limb-girdle syndrome caused by frequent mutation in COL6A3 gene with conflicting reports of pathogenicity, </w:t>
      </w:r>
      <w:proofErr w:type="spellStart"/>
      <w:r w:rsidRPr="00BE5199">
        <w:rPr>
          <w:color w:val="212121"/>
          <w:shd w:val="clear" w:color="auto" w:fill="FFFFFF"/>
        </w:rPr>
        <w:t>Neuromuscul</w:t>
      </w:r>
      <w:proofErr w:type="spellEnd"/>
      <w:r w:rsidRPr="00BE5199">
        <w:rPr>
          <w:color w:val="212121"/>
          <w:shd w:val="clear" w:color="auto" w:fill="FFFFFF"/>
        </w:rPr>
        <w:t xml:space="preserve">. </w:t>
      </w:r>
      <w:proofErr w:type="spellStart"/>
      <w:r w:rsidRPr="00BE5199">
        <w:rPr>
          <w:color w:val="212121"/>
          <w:shd w:val="clear" w:color="auto" w:fill="FFFFFF"/>
        </w:rPr>
        <w:t>Disord</w:t>
      </w:r>
      <w:proofErr w:type="spellEnd"/>
      <w:r w:rsidRPr="00BE5199">
        <w:rPr>
          <w:color w:val="212121"/>
          <w:shd w:val="clear" w:color="auto" w:fill="FFFFFF"/>
        </w:rPr>
        <w:t>. 2020 June 30(6):483-491</w:t>
      </w:r>
    </w:p>
    <w:p w14:paraId="0F0BC957" w14:textId="77777777" w:rsidR="00ED1852" w:rsidRPr="00BE5199" w:rsidRDefault="00ED1852" w:rsidP="00BE5199">
      <w:pPr>
        <w:numPr>
          <w:ilvl w:val="0"/>
          <w:numId w:val="20"/>
        </w:numPr>
        <w:spacing w:line="264" w:lineRule="auto"/>
      </w:pPr>
      <w:r w:rsidRPr="00BE5199">
        <w:rPr>
          <w:color w:val="212121"/>
          <w:shd w:val="clear" w:color="auto" w:fill="FFFFFF"/>
        </w:rPr>
        <w:t>Cowan JR, Salyer L,</w:t>
      </w:r>
      <w:r w:rsidRPr="00BE5199">
        <w:rPr>
          <w:b/>
          <w:bCs/>
          <w:color w:val="212121"/>
          <w:shd w:val="clear" w:color="auto" w:fill="FFFFFF"/>
        </w:rPr>
        <w:t> Wright NT</w:t>
      </w:r>
      <w:r w:rsidRPr="00BE5199">
        <w:rPr>
          <w:color w:val="212121"/>
          <w:shd w:val="clear" w:color="auto" w:fill="FFFFFF"/>
        </w:rPr>
        <w:t xml:space="preserve">, Kinnamon DD, Amaya P, Jordan E, Bamshad M, Nickerson DA, Hershberger RE, SOS1 Gain of Function Variants in Dilated Cardiomyopathy, Circ. </w:t>
      </w:r>
      <w:proofErr w:type="spellStart"/>
      <w:r w:rsidRPr="00BE5199">
        <w:rPr>
          <w:color w:val="212121"/>
          <w:shd w:val="clear" w:color="auto" w:fill="FFFFFF"/>
        </w:rPr>
        <w:t>Genom</w:t>
      </w:r>
      <w:proofErr w:type="spellEnd"/>
      <w:r w:rsidRPr="00BE5199">
        <w:rPr>
          <w:color w:val="212121"/>
          <w:shd w:val="clear" w:color="auto" w:fill="FFFFFF"/>
        </w:rPr>
        <w:t xml:space="preserve">. Precis. Med. 2020 June 30. </w:t>
      </w:r>
    </w:p>
    <w:p w14:paraId="5237B531" w14:textId="77777777" w:rsidR="00ED1852" w:rsidRPr="00BE5199" w:rsidRDefault="00ED1852" w:rsidP="00BE5199">
      <w:pPr>
        <w:numPr>
          <w:ilvl w:val="0"/>
          <w:numId w:val="20"/>
        </w:numPr>
        <w:spacing w:line="264" w:lineRule="auto"/>
        <w:contextualSpacing/>
      </w:pPr>
      <w:r w:rsidRPr="00BE5199">
        <w:rPr>
          <w:noProof/>
        </w:rPr>
        <w:t xml:space="preserve">Ng R, Manring H, Papoutsidakis N, </w:t>
      </w:r>
      <w:r w:rsidRPr="00BE5199">
        <w:rPr>
          <w:noProof/>
          <w:u w:val="single"/>
        </w:rPr>
        <w:t>Albertelli T</w:t>
      </w:r>
      <w:r w:rsidRPr="00BE5199">
        <w:rPr>
          <w:noProof/>
        </w:rPr>
        <w:t xml:space="preserve">, Tsai N, See C, Li X, Park J, Stevens TL, Bobbili PJ, Janssen PML, Bunch TJ, Hall SP, Lo Y, Jacoby D, Qyang Y, </w:t>
      </w:r>
      <w:r w:rsidRPr="00BE5199">
        <w:rPr>
          <w:b/>
          <w:noProof/>
        </w:rPr>
        <w:t>Wright NT</w:t>
      </w:r>
      <w:r w:rsidRPr="00BE5199">
        <w:rPr>
          <w:noProof/>
        </w:rPr>
        <w:t xml:space="preserve">, Ackermann M, Campbell SG, Point mutations linked to Arrythmogenic Cardiomyopathy enhance calpain-mediated degradation of desmoplakin, JCI Insight 2019 Jun 13;5:  </w:t>
      </w:r>
      <w:proofErr w:type="spellStart"/>
      <w:r w:rsidRPr="00BE5199">
        <w:rPr>
          <w:color w:val="000000"/>
          <w:shd w:val="clear" w:color="auto" w:fill="FFFFFF"/>
        </w:rPr>
        <w:t>pii</w:t>
      </w:r>
      <w:proofErr w:type="spellEnd"/>
      <w:r w:rsidRPr="00BE5199">
        <w:rPr>
          <w:color w:val="000000"/>
          <w:shd w:val="clear" w:color="auto" w:fill="FFFFFF"/>
        </w:rPr>
        <w:t>: 128643</w:t>
      </w:r>
    </w:p>
    <w:p w14:paraId="3E2F078C" w14:textId="77777777" w:rsidR="00ED1852" w:rsidRPr="00BE5199" w:rsidRDefault="00ED1852" w:rsidP="00BE5199">
      <w:pPr>
        <w:numPr>
          <w:ilvl w:val="0"/>
          <w:numId w:val="20"/>
        </w:numPr>
        <w:spacing w:line="264" w:lineRule="auto"/>
        <w:contextualSpacing/>
      </w:pPr>
      <w:r w:rsidRPr="00BE5199">
        <w:t xml:space="preserve">Shashi V, Geist J, Lee Y, Yoo Y, Beom Shim Y, Schoch K, Sullivan J, </w:t>
      </w:r>
      <w:proofErr w:type="spellStart"/>
      <w:r w:rsidRPr="00BE5199">
        <w:t>Stong</w:t>
      </w:r>
      <w:proofErr w:type="spellEnd"/>
      <w:r w:rsidRPr="00BE5199">
        <w:t xml:space="preserve"> N, Smith E, </w:t>
      </w:r>
      <w:proofErr w:type="spellStart"/>
      <w:r w:rsidRPr="00BE5199">
        <w:t>Jasien</w:t>
      </w:r>
      <w:proofErr w:type="spellEnd"/>
      <w:r w:rsidRPr="00BE5199">
        <w:t xml:space="preserve"> J, Kranz P, Lee Y, Beom Shim Y, </w:t>
      </w:r>
      <w:r w:rsidRPr="00BE5199">
        <w:rPr>
          <w:b/>
        </w:rPr>
        <w:t>Wright NT</w:t>
      </w:r>
      <w:r w:rsidRPr="00BE5199">
        <w:t xml:space="preserve">, Choi M, </w:t>
      </w:r>
      <w:proofErr w:type="spellStart"/>
      <w:r w:rsidRPr="00BE5199">
        <w:t>Kontrogianni-Konstantopolous</w:t>
      </w:r>
      <w:proofErr w:type="spellEnd"/>
      <w:r w:rsidRPr="00BE5199">
        <w:t xml:space="preserve"> A, </w:t>
      </w:r>
      <w:proofErr w:type="spellStart"/>
      <w:r w:rsidRPr="00BE5199">
        <w:t>Heterozygour</w:t>
      </w:r>
      <w:proofErr w:type="spellEnd"/>
      <w:r w:rsidRPr="00BE5199">
        <w:t xml:space="preserve"> variants in MYBPC1 are associated with an expanded neuromuscular phenotype beyond </w:t>
      </w:r>
      <w:proofErr w:type="spellStart"/>
      <w:r w:rsidRPr="00BE5199">
        <w:t>arthogryposis</w:t>
      </w:r>
      <w:proofErr w:type="spellEnd"/>
      <w:r w:rsidRPr="00BE5199">
        <w:t>, J. Human Mut. May 2019</w:t>
      </w:r>
    </w:p>
    <w:p w14:paraId="2D414B2B" w14:textId="77777777" w:rsidR="00ED1852" w:rsidRPr="00BE5199" w:rsidRDefault="00ED1852" w:rsidP="00BE5199">
      <w:pPr>
        <w:numPr>
          <w:ilvl w:val="0"/>
          <w:numId w:val="20"/>
        </w:numPr>
        <w:spacing w:line="264" w:lineRule="auto"/>
        <w:contextualSpacing/>
      </w:pPr>
      <w:proofErr w:type="spellStart"/>
      <w:r w:rsidRPr="00BE5199">
        <w:rPr>
          <w:color w:val="000000"/>
        </w:rPr>
        <w:t>Stavusis</w:t>
      </w:r>
      <w:proofErr w:type="spellEnd"/>
      <w:r w:rsidRPr="00BE5199">
        <w:rPr>
          <w:color w:val="000000"/>
        </w:rPr>
        <w:t xml:space="preserve"> J, Baiba Lace B, Schäfer J, Geist J, </w:t>
      </w:r>
      <w:proofErr w:type="spellStart"/>
      <w:r w:rsidRPr="00BE5199">
        <w:rPr>
          <w:color w:val="000000"/>
        </w:rPr>
        <w:t>Inashkina</w:t>
      </w:r>
      <w:proofErr w:type="spellEnd"/>
      <w:r w:rsidRPr="00BE5199">
        <w:rPr>
          <w:color w:val="000000"/>
        </w:rPr>
        <w:t xml:space="preserve"> I, </w:t>
      </w:r>
      <w:proofErr w:type="spellStart"/>
      <w:r w:rsidRPr="00BE5199">
        <w:rPr>
          <w:color w:val="000000"/>
        </w:rPr>
        <w:t>Kidere</w:t>
      </w:r>
      <w:proofErr w:type="spellEnd"/>
      <w:r w:rsidRPr="00BE5199">
        <w:rPr>
          <w:color w:val="000000"/>
        </w:rPr>
        <w:t xml:space="preserve"> D, Pajusalu S, </w:t>
      </w:r>
      <w:r w:rsidRPr="00BE5199">
        <w:rPr>
          <w:b/>
          <w:color w:val="000000"/>
        </w:rPr>
        <w:t>Wright NT</w:t>
      </w:r>
      <w:r w:rsidRPr="00BE5199">
        <w:rPr>
          <w:color w:val="000000"/>
        </w:rPr>
        <w:t>, Saak A,</w:t>
      </w:r>
      <w:r w:rsidRPr="00BE5199">
        <w:rPr>
          <w:color w:val="000000"/>
          <w:vertAlign w:val="superscript"/>
        </w:rPr>
        <w:t xml:space="preserve"> </w:t>
      </w:r>
      <w:r w:rsidRPr="00BE5199">
        <w:rPr>
          <w:color w:val="000000"/>
        </w:rPr>
        <w:t>Weinhold M,</w:t>
      </w:r>
      <w:r w:rsidRPr="00BE5199">
        <w:rPr>
          <w:color w:val="000000"/>
          <w:vertAlign w:val="superscript"/>
        </w:rPr>
        <w:t xml:space="preserve"> </w:t>
      </w:r>
      <w:r w:rsidRPr="00BE5199">
        <w:rPr>
          <w:color w:val="000000"/>
        </w:rPr>
        <w:t xml:space="preserve">Haubenberger D, Jackson S, </w:t>
      </w:r>
      <w:proofErr w:type="spellStart"/>
      <w:r w:rsidRPr="00BE5199">
        <w:rPr>
          <w:color w:val="000000"/>
        </w:rPr>
        <w:t>Kontrogianni</w:t>
      </w:r>
      <w:proofErr w:type="spellEnd"/>
      <w:r w:rsidRPr="00BE5199">
        <w:rPr>
          <w:color w:val="000000"/>
        </w:rPr>
        <w:t xml:space="preserve">-Konstantopoulos A, </w:t>
      </w:r>
      <w:proofErr w:type="spellStart"/>
      <w:r w:rsidRPr="00BE5199">
        <w:rPr>
          <w:color w:val="000000"/>
        </w:rPr>
        <w:t>Bönnemann</w:t>
      </w:r>
      <w:proofErr w:type="spellEnd"/>
      <w:r w:rsidRPr="00BE5199">
        <w:rPr>
          <w:color w:val="000000"/>
        </w:rPr>
        <w:t xml:space="preserve"> CG, Novel mutations in MYBPC1 are associated with myogenic tremor and mild myopathy, Ann Neurol. 2019 Apr</w:t>
      </w:r>
    </w:p>
    <w:p w14:paraId="3CED8B23" w14:textId="77777777" w:rsidR="00ED1852" w:rsidRPr="00BE5199" w:rsidRDefault="00ED1852" w:rsidP="00BE5199">
      <w:pPr>
        <w:numPr>
          <w:ilvl w:val="0"/>
          <w:numId w:val="20"/>
        </w:numPr>
        <w:spacing w:line="264" w:lineRule="auto"/>
        <w:contextualSpacing/>
      </w:pPr>
      <w:r w:rsidRPr="00BE5199">
        <w:rPr>
          <w:color w:val="000000"/>
          <w:u w:val="single"/>
        </w:rPr>
        <w:t>Whitley JA</w:t>
      </w:r>
      <w:r w:rsidRPr="00BE5199">
        <w:rPr>
          <w:color w:val="000000"/>
        </w:rPr>
        <w:t xml:space="preserve">, </w:t>
      </w:r>
      <w:r w:rsidRPr="00BE5199">
        <w:rPr>
          <w:color w:val="000000"/>
          <w:u w:val="single"/>
        </w:rPr>
        <w:t>Ex-Willey AM</w:t>
      </w:r>
      <w:r w:rsidRPr="00BE5199">
        <w:rPr>
          <w:color w:val="000000"/>
        </w:rPr>
        <w:t xml:space="preserve">, </w:t>
      </w:r>
      <w:r w:rsidRPr="00BE5199">
        <w:rPr>
          <w:color w:val="000000"/>
          <w:u w:val="single"/>
        </w:rPr>
        <w:t>Marzolf DR</w:t>
      </w:r>
      <w:r w:rsidRPr="00BE5199">
        <w:rPr>
          <w:color w:val="000000"/>
        </w:rPr>
        <w:t xml:space="preserve">, Ackermann MA, Tongen AL, Kokhan O, </w:t>
      </w:r>
      <w:r w:rsidRPr="00BE5199">
        <w:rPr>
          <w:b/>
          <w:color w:val="000000"/>
        </w:rPr>
        <w:t>Wright NT</w:t>
      </w:r>
      <w:r w:rsidRPr="00BE5199">
        <w:rPr>
          <w:color w:val="000000"/>
        </w:rPr>
        <w:t>, Obscurin is a semi-flexible molecule in solution, Protein Sci 2019 Apr; 28(4): 717-26</w:t>
      </w:r>
    </w:p>
    <w:p w14:paraId="7FFF815F" w14:textId="77777777" w:rsidR="00ED1852" w:rsidRPr="00BE5199" w:rsidRDefault="00ED1852" w:rsidP="00BE5199">
      <w:pPr>
        <w:numPr>
          <w:ilvl w:val="0"/>
          <w:numId w:val="20"/>
        </w:numPr>
        <w:spacing w:line="264" w:lineRule="auto"/>
        <w:contextualSpacing/>
      </w:pPr>
      <w:r w:rsidRPr="00BE5199">
        <w:rPr>
          <w:u w:val="single"/>
        </w:rPr>
        <w:t>Letourneau AN</w:t>
      </w:r>
      <w:r w:rsidRPr="00BE5199">
        <w:t xml:space="preserve">, </w:t>
      </w:r>
      <w:r w:rsidRPr="00BE5199">
        <w:rPr>
          <w:b/>
        </w:rPr>
        <w:t>Wright NT</w:t>
      </w:r>
      <w:r w:rsidRPr="00BE5199">
        <w:t>, Structural Insights on the Obscurin-Binding Domains in Titin, Prot. Pep. Letters 2018;25(11): 973-9</w:t>
      </w:r>
    </w:p>
    <w:p w14:paraId="08131A8B" w14:textId="77777777" w:rsidR="00ED1852" w:rsidRPr="00BE5199" w:rsidRDefault="00ED1852" w:rsidP="00BE5199">
      <w:pPr>
        <w:numPr>
          <w:ilvl w:val="0"/>
          <w:numId w:val="20"/>
        </w:numPr>
        <w:spacing w:line="264" w:lineRule="auto"/>
        <w:contextualSpacing/>
      </w:pPr>
      <w:r w:rsidRPr="00BE5199">
        <w:lastRenderedPageBreak/>
        <w:t xml:space="preserve">Ackermann MA, King B, Perry NA, Bobbili PJ, </w:t>
      </w:r>
      <w:r w:rsidRPr="00BE5199">
        <w:rPr>
          <w:u w:val="single"/>
        </w:rPr>
        <w:t>Rudloff M</w:t>
      </w:r>
      <w:r w:rsidRPr="00BE5199">
        <w:t xml:space="preserve">, Berndsen CE, </w:t>
      </w:r>
      <w:r w:rsidRPr="00BE5199">
        <w:rPr>
          <w:b/>
        </w:rPr>
        <w:t>Wright NT</w:t>
      </w:r>
      <w:r w:rsidRPr="00BE5199">
        <w:t xml:space="preserve">, Hecker PA, </w:t>
      </w:r>
      <w:proofErr w:type="spellStart"/>
      <w:r w:rsidRPr="00BE5199">
        <w:t>Kontrogianni</w:t>
      </w:r>
      <w:proofErr w:type="spellEnd"/>
      <w:r w:rsidRPr="00BE5199">
        <w:t xml:space="preserve">-Konstantopoulos A, Small </w:t>
      </w:r>
      <w:proofErr w:type="spellStart"/>
      <w:r w:rsidRPr="00BE5199">
        <w:t>Obscurins</w:t>
      </w:r>
      <w:proofErr w:type="spellEnd"/>
      <w:r w:rsidRPr="00BE5199">
        <w:t xml:space="preserve"> at the </w:t>
      </w:r>
      <w:proofErr w:type="spellStart"/>
      <w:r w:rsidRPr="00BE5199">
        <w:t>Intercalted</w:t>
      </w:r>
      <w:proofErr w:type="spellEnd"/>
      <w:r w:rsidRPr="00BE5199">
        <w:t xml:space="preserve"> Disc Mediate Cardiomyocyte Adhesion and Size via the PI3K/AKT/mTOR Pathway, J. Cell. </w:t>
      </w:r>
      <w:proofErr w:type="spellStart"/>
      <w:r w:rsidRPr="00BE5199">
        <w:t>Cardiol</w:t>
      </w:r>
      <w:proofErr w:type="spellEnd"/>
      <w:r w:rsidRPr="00BE5199">
        <w:t>. 2017 Oct; 111: 27-39</w:t>
      </w:r>
    </w:p>
    <w:p w14:paraId="5FEDF1E1" w14:textId="77777777" w:rsidR="00ED1852" w:rsidRPr="00BE5199" w:rsidRDefault="00ED1852" w:rsidP="00BE5199">
      <w:pPr>
        <w:numPr>
          <w:ilvl w:val="0"/>
          <w:numId w:val="20"/>
        </w:numPr>
        <w:spacing w:line="264" w:lineRule="auto"/>
        <w:contextualSpacing/>
      </w:pPr>
      <w:r w:rsidRPr="00BE5199">
        <w:t xml:space="preserve">Rossi D, Palmio J, Galli L, Barone V, </w:t>
      </w:r>
      <w:r w:rsidRPr="00BE5199">
        <w:rPr>
          <w:u w:val="single"/>
        </w:rPr>
        <w:t>Caldwell TA</w:t>
      </w:r>
      <w:r w:rsidRPr="00BE5199">
        <w:t xml:space="preserve">, </w:t>
      </w:r>
      <w:proofErr w:type="spellStart"/>
      <w:r w:rsidRPr="00BE5199">
        <w:rPr>
          <w:u w:val="single"/>
        </w:rPr>
        <w:t>Policke</w:t>
      </w:r>
      <w:proofErr w:type="spellEnd"/>
      <w:r w:rsidRPr="00BE5199">
        <w:rPr>
          <w:u w:val="single"/>
        </w:rPr>
        <w:t xml:space="preserve"> RA</w:t>
      </w:r>
      <w:r w:rsidRPr="00BE5199">
        <w:t xml:space="preserve">, Berndsen CE, </w:t>
      </w:r>
      <w:r w:rsidRPr="00BE5199">
        <w:rPr>
          <w:b/>
        </w:rPr>
        <w:t>Wright NT</w:t>
      </w:r>
      <w:r w:rsidRPr="00BE5199">
        <w:t xml:space="preserve">, Romero N, Malfatti E, </w:t>
      </w:r>
      <w:proofErr w:type="spellStart"/>
      <w:r w:rsidRPr="00BE5199">
        <w:t>Brochier</w:t>
      </w:r>
      <w:proofErr w:type="spellEnd"/>
      <w:r w:rsidRPr="00BE5199">
        <w:t xml:space="preserve"> G, Stojkovic, Jordanova A, </w:t>
      </w:r>
      <w:proofErr w:type="spellStart"/>
      <w:r w:rsidRPr="00BE5199">
        <w:t>Guergueltcheva</w:t>
      </w:r>
      <w:proofErr w:type="spellEnd"/>
      <w:r w:rsidRPr="00BE5199">
        <w:t xml:space="preserve"> A, Hackman P, Romero NB, Eymard B, Udd B, Sorrentino V, Digenic </w:t>
      </w:r>
      <w:proofErr w:type="spellStart"/>
      <w:r w:rsidRPr="00BE5199">
        <w:t>Inheretence</w:t>
      </w:r>
      <w:proofErr w:type="spellEnd"/>
      <w:r w:rsidRPr="00BE5199">
        <w:t xml:space="preserve"> of a FLNC frameshift and an OBSCN Variant in a Family with Distal Muscular Dystrophy, </w:t>
      </w:r>
      <w:proofErr w:type="spellStart"/>
      <w:r w:rsidRPr="00BE5199">
        <w:t>PLoS</w:t>
      </w:r>
      <w:proofErr w:type="spellEnd"/>
      <w:r w:rsidRPr="00BE5199">
        <w:t xml:space="preserve"> One 2017 Oct; 12(10) e0186642</w:t>
      </w:r>
    </w:p>
    <w:p w14:paraId="46652519" w14:textId="77777777" w:rsidR="00ED1852" w:rsidRPr="00BE5199" w:rsidRDefault="00ED1852" w:rsidP="00BE5199">
      <w:pPr>
        <w:numPr>
          <w:ilvl w:val="0"/>
          <w:numId w:val="20"/>
        </w:numPr>
        <w:spacing w:line="264" w:lineRule="auto"/>
        <w:contextualSpacing/>
      </w:pPr>
      <w:r w:rsidRPr="00BE5199">
        <w:t xml:space="preserve">Hu LR, Ackermann MA, Hecker PA, Prosser BL, King B, O’Connell KA, </w:t>
      </w:r>
      <w:proofErr w:type="spellStart"/>
      <w:r w:rsidRPr="00BE5199">
        <w:t>Asico</w:t>
      </w:r>
      <w:proofErr w:type="spellEnd"/>
      <w:r w:rsidRPr="00BE5199">
        <w:t xml:space="preserve"> LD, Jose PA, </w:t>
      </w:r>
      <w:r w:rsidRPr="00BE5199">
        <w:rPr>
          <w:u w:val="single"/>
        </w:rPr>
        <w:t>Meyer LC</w:t>
      </w:r>
      <w:r w:rsidRPr="00BE5199">
        <w:t xml:space="preserve">, Berndsen CE, </w:t>
      </w:r>
      <w:r w:rsidRPr="00BE5199">
        <w:rPr>
          <w:b/>
        </w:rPr>
        <w:t>Wright NT</w:t>
      </w:r>
      <w:r w:rsidRPr="00BE5199">
        <w:t xml:space="preserve">, Lederer WJ, </w:t>
      </w:r>
      <w:proofErr w:type="spellStart"/>
      <w:r w:rsidRPr="00BE5199">
        <w:t>Kontrogianni</w:t>
      </w:r>
      <w:proofErr w:type="spellEnd"/>
      <w:r w:rsidRPr="00BE5199">
        <w:t>-Konstantopoulos A, Arrhythmia and deregulated Ca</w:t>
      </w:r>
      <w:r w:rsidRPr="00BE5199">
        <w:rPr>
          <w:vertAlign w:val="superscript"/>
        </w:rPr>
        <w:t>2+</w:t>
      </w:r>
      <w:r w:rsidRPr="00BE5199">
        <w:t xml:space="preserve"> cycling underlie the development of hypertrophic cardiomyopathy due to mutant </w:t>
      </w:r>
      <w:proofErr w:type="spellStart"/>
      <w:r w:rsidRPr="00BE5199">
        <w:t>obscurins</w:t>
      </w:r>
      <w:proofErr w:type="spellEnd"/>
      <w:r w:rsidRPr="00BE5199">
        <w:t>, Science Advances  2017 Jun 7; 3(6)</w:t>
      </w:r>
    </w:p>
    <w:p w14:paraId="314CFA30" w14:textId="77777777" w:rsidR="00ED1852" w:rsidRPr="00BE5199" w:rsidRDefault="00ED1852" w:rsidP="00BE5199">
      <w:pPr>
        <w:numPr>
          <w:ilvl w:val="0"/>
          <w:numId w:val="20"/>
        </w:numPr>
        <w:spacing w:line="264" w:lineRule="auto"/>
        <w:contextualSpacing/>
      </w:pPr>
      <w:r w:rsidRPr="00BE5199">
        <w:t xml:space="preserve">Santiago AE, Yan MB, Tran MB, </w:t>
      </w:r>
      <w:r w:rsidRPr="00BE5199">
        <w:rPr>
          <w:b/>
        </w:rPr>
        <w:t>Wright NT</w:t>
      </w:r>
      <w:r w:rsidRPr="00BE5199">
        <w:t xml:space="preserve">, Luzader DH, Kendall MM, Ruiz-Perez F, </w:t>
      </w:r>
      <w:proofErr w:type="spellStart"/>
      <w:r w:rsidRPr="00BE5199">
        <w:t>Nataro</w:t>
      </w:r>
      <w:proofErr w:type="spellEnd"/>
      <w:r w:rsidRPr="00BE5199">
        <w:t xml:space="preserve"> JP, A large family of anti-activator accompanying </w:t>
      </w:r>
      <w:proofErr w:type="spellStart"/>
      <w:r w:rsidRPr="00BE5199">
        <w:t>XylS</w:t>
      </w:r>
      <w:proofErr w:type="spellEnd"/>
      <w:r w:rsidRPr="00BE5199">
        <w:t>/</w:t>
      </w:r>
      <w:proofErr w:type="spellStart"/>
      <w:r w:rsidRPr="00BE5199">
        <w:t>AraC</w:t>
      </w:r>
      <w:proofErr w:type="spellEnd"/>
      <w:r w:rsidRPr="00BE5199">
        <w:t xml:space="preserve"> family regulatory proteins, Molecular Microbiology 2016 Jul; 101(2): 314-32</w:t>
      </w:r>
    </w:p>
    <w:p w14:paraId="7126CF90" w14:textId="77777777" w:rsidR="00ED1852" w:rsidRPr="00BE5199" w:rsidRDefault="00ED1852" w:rsidP="00BE5199">
      <w:pPr>
        <w:numPr>
          <w:ilvl w:val="0"/>
          <w:numId w:val="20"/>
        </w:numPr>
        <w:spacing w:line="264" w:lineRule="auto"/>
      </w:pPr>
      <w:r w:rsidRPr="00BE5199">
        <w:rPr>
          <w:u w:val="single"/>
        </w:rPr>
        <w:t>Temple JE, Oehler MC</w:t>
      </w:r>
      <w:r w:rsidRPr="00BE5199">
        <w:t xml:space="preserve">, </w:t>
      </w:r>
      <w:r w:rsidRPr="00BE5199">
        <w:rPr>
          <w:b/>
        </w:rPr>
        <w:t>Wright NT</w:t>
      </w:r>
      <w:r w:rsidRPr="00BE5199">
        <w:t>, Chemical shift assignments of the 2</w:t>
      </w:r>
      <w:r w:rsidRPr="00BE5199">
        <w:rPr>
          <w:vertAlign w:val="superscript"/>
        </w:rPr>
        <w:t>nd</w:t>
      </w:r>
      <w:r w:rsidRPr="00BE5199">
        <w:t xml:space="preserve"> domain of human obscurin A, J. Biomolecular NMR Assignments, 2016 Apr; 10(1), 63-5</w:t>
      </w:r>
    </w:p>
    <w:p w14:paraId="78F5B621" w14:textId="77777777" w:rsidR="00ED1852" w:rsidRPr="00BE5199" w:rsidRDefault="00ED1852" w:rsidP="00BE5199">
      <w:pPr>
        <w:numPr>
          <w:ilvl w:val="0"/>
          <w:numId w:val="20"/>
        </w:numPr>
        <w:spacing w:line="264" w:lineRule="auto"/>
      </w:pPr>
      <w:r w:rsidRPr="00BE5199">
        <w:rPr>
          <w:b/>
        </w:rPr>
        <w:t>Wright NT</w:t>
      </w:r>
      <w:r w:rsidRPr="00BE5199">
        <w:t xml:space="preserve">, Heteronuclear Multidimensional NMR in a Teaching Laboratory, J. Chem. Educ., 2016; 93(2): 287-91 </w:t>
      </w:r>
    </w:p>
    <w:p w14:paraId="055902B5" w14:textId="77777777" w:rsidR="00ED1852" w:rsidRPr="00BE5199" w:rsidRDefault="00ED1852" w:rsidP="00BE5199">
      <w:pPr>
        <w:numPr>
          <w:ilvl w:val="0"/>
          <w:numId w:val="20"/>
        </w:numPr>
        <w:spacing w:line="264" w:lineRule="auto"/>
      </w:pPr>
      <w:r w:rsidRPr="00BE5199">
        <w:rPr>
          <w:u w:val="single"/>
        </w:rPr>
        <w:t>Putney DR, Todd EA</w:t>
      </w:r>
      <w:r w:rsidRPr="00BE5199">
        <w:t xml:space="preserve">, Berndsen CE, </w:t>
      </w:r>
      <w:r w:rsidRPr="00BE5199">
        <w:rPr>
          <w:b/>
        </w:rPr>
        <w:t>Wright NT</w:t>
      </w:r>
      <w:r w:rsidRPr="00BE5199">
        <w:t xml:space="preserve">, Chemical Shift assignments of Ubc13 from </w:t>
      </w:r>
      <w:r w:rsidRPr="00BE5199">
        <w:rPr>
          <w:i/>
        </w:rPr>
        <w:t xml:space="preserve">s </w:t>
      </w:r>
      <w:proofErr w:type="spellStart"/>
      <w:r w:rsidRPr="00BE5199">
        <w:rPr>
          <w:i/>
        </w:rPr>
        <w:t>cerivesia</w:t>
      </w:r>
      <w:proofErr w:type="spellEnd"/>
      <w:r w:rsidRPr="00BE5199">
        <w:t xml:space="preserve">. J. </w:t>
      </w:r>
      <w:proofErr w:type="spellStart"/>
      <w:r w:rsidRPr="00BE5199">
        <w:t>Biomol</w:t>
      </w:r>
      <w:proofErr w:type="spellEnd"/>
      <w:r w:rsidRPr="00BE5199">
        <w:t xml:space="preserve"> NMR Assign., 2015 Oct; 9(2): 407-10</w:t>
      </w:r>
    </w:p>
    <w:p w14:paraId="42C990D4" w14:textId="77777777" w:rsidR="00ED1852" w:rsidRPr="00BE5199" w:rsidRDefault="00ED1852" w:rsidP="00BE5199">
      <w:pPr>
        <w:numPr>
          <w:ilvl w:val="0"/>
          <w:numId w:val="20"/>
        </w:numPr>
        <w:spacing w:line="264" w:lineRule="auto"/>
      </w:pPr>
      <w:r w:rsidRPr="00BE5199">
        <w:rPr>
          <w:color w:val="1A1A1A"/>
          <w:u w:val="single"/>
        </w:rPr>
        <w:t>Rudloff MW, Woosley AN</w:t>
      </w:r>
      <w:r w:rsidRPr="00BE5199">
        <w:rPr>
          <w:color w:val="1A1A1A"/>
        </w:rPr>
        <w:t xml:space="preserve">, </w:t>
      </w:r>
      <w:r w:rsidRPr="00BE5199">
        <w:rPr>
          <w:b/>
          <w:color w:val="1A1A1A"/>
        </w:rPr>
        <w:t>Wright NT</w:t>
      </w:r>
      <w:r w:rsidRPr="00BE5199">
        <w:rPr>
          <w:color w:val="1A1A1A"/>
        </w:rPr>
        <w:t>, Biophysical Characterization of naturally occurring titin M10 mutations, Prot. Sci., 2015 Jun; 24(6): 946-55</w:t>
      </w:r>
    </w:p>
    <w:p w14:paraId="49C5DBE6" w14:textId="77777777" w:rsidR="00ED1852" w:rsidRPr="00BE5199" w:rsidRDefault="00ED1852" w:rsidP="00BE5199">
      <w:pPr>
        <w:numPr>
          <w:ilvl w:val="0"/>
          <w:numId w:val="20"/>
        </w:numPr>
        <w:spacing w:line="264" w:lineRule="auto"/>
      </w:pPr>
      <w:r w:rsidRPr="00BE5199">
        <w:rPr>
          <w:u w:val="single"/>
        </w:rPr>
        <w:t>Caldwell CA</w:t>
      </w:r>
      <w:r w:rsidRPr="00BE5199">
        <w:t xml:space="preserve">, Sumner I, </w:t>
      </w:r>
      <w:r w:rsidRPr="00BE5199">
        <w:rPr>
          <w:b/>
        </w:rPr>
        <w:t>Wright NT</w:t>
      </w:r>
      <w:r w:rsidRPr="00BE5199">
        <w:t>, Mechanical dissociation of the M-band titin/obscurin complex is directionally dependent, FEBS Letters, 2015 Jul 8; 589(15), 1735-9</w:t>
      </w:r>
    </w:p>
    <w:p w14:paraId="4691D9F3" w14:textId="77777777" w:rsidR="00ED1852" w:rsidRPr="00BE5199" w:rsidRDefault="00ED1852" w:rsidP="00BE5199">
      <w:pPr>
        <w:numPr>
          <w:ilvl w:val="0"/>
          <w:numId w:val="20"/>
        </w:numPr>
        <w:spacing w:line="264" w:lineRule="auto"/>
      </w:pPr>
      <w:r w:rsidRPr="00BE5199">
        <w:t xml:space="preserve">Clark NJ, </w:t>
      </w:r>
      <w:proofErr w:type="spellStart"/>
      <w:r w:rsidRPr="00BE5199">
        <w:t>Raththagala</w:t>
      </w:r>
      <w:proofErr w:type="spellEnd"/>
      <w:r w:rsidRPr="00BE5199">
        <w:t xml:space="preserve"> M, </w:t>
      </w:r>
      <w:r w:rsidRPr="00BE5199">
        <w:rPr>
          <w:b/>
        </w:rPr>
        <w:t>Wright NT</w:t>
      </w:r>
      <w:r w:rsidRPr="00BE5199">
        <w:t xml:space="preserve">, Buenger EA, </w:t>
      </w:r>
      <w:proofErr w:type="spellStart"/>
      <w:r w:rsidRPr="00BE5199">
        <w:t>Schildbach</w:t>
      </w:r>
      <w:proofErr w:type="spellEnd"/>
      <w:r w:rsidRPr="00BE5199">
        <w:t xml:space="preserve"> JF, Krueger S, Curtis JE, Structures of </w:t>
      </w:r>
      <w:proofErr w:type="spellStart"/>
      <w:r w:rsidRPr="00BE5199">
        <w:t>TraI</w:t>
      </w:r>
      <w:proofErr w:type="spellEnd"/>
      <w:r w:rsidRPr="00BE5199">
        <w:t xml:space="preserve"> in solution, Journal of Molecular Modeling, 2014 Jun; 20(6):2308</w:t>
      </w:r>
    </w:p>
    <w:p w14:paraId="64631F7C" w14:textId="77777777" w:rsidR="00ED1852" w:rsidRPr="00BE5199" w:rsidRDefault="00ED1852" w:rsidP="00BE5199">
      <w:pPr>
        <w:numPr>
          <w:ilvl w:val="0"/>
          <w:numId w:val="20"/>
        </w:numPr>
        <w:spacing w:line="264" w:lineRule="auto"/>
      </w:pPr>
      <w:r w:rsidRPr="00BE5199">
        <w:t xml:space="preserve">Hemmis CW, </w:t>
      </w:r>
      <w:r w:rsidRPr="00BE5199">
        <w:rPr>
          <w:b/>
        </w:rPr>
        <w:t>Wright NT</w:t>
      </w:r>
      <w:r w:rsidRPr="00BE5199">
        <w:t xml:space="preserve">, </w:t>
      </w:r>
      <w:proofErr w:type="spellStart"/>
      <w:r w:rsidRPr="00BE5199">
        <w:t>Schildbach</w:t>
      </w:r>
      <w:proofErr w:type="spellEnd"/>
      <w:r w:rsidRPr="00BE5199">
        <w:t xml:space="preserve"> JF, NMR Assignments of </w:t>
      </w:r>
      <w:proofErr w:type="spellStart"/>
      <w:r w:rsidRPr="00BE5199">
        <w:t>TrbB</w:t>
      </w:r>
      <w:proofErr w:type="spellEnd"/>
      <w:r w:rsidRPr="00BE5199">
        <w:t xml:space="preserve">, J </w:t>
      </w:r>
      <w:proofErr w:type="spellStart"/>
      <w:r w:rsidRPr="00BE5199">
        <w:t>Biomol</w:t>
      </w:r>
      <w:proofErr w:type="spellEnd"/>
      <w:r w:rsidRPr="00BE5199">
        <w:t xml:space="preserve"> NMR Assign 2014 Oct; 8(2): 435-8</w:t>
      </w:r>
    </w:p>
    <w:p w14:paraId="49BBBA94" w14:textId="77777777" w:rsidR="00ED1852" w:rsidRPr="00BE5199" w:rsidRDefault="00ED1852" w:rsidP="00BE5199">
      <w:pPr>
        <w:numPr>
          <w:ilvl w:val="0"/>
          <w:numId w:val="20"/>
        </w:numPr>
        <w:spacing w:line="264" w:lineRule="auto"/>
      </w:pPr>
      <w:r w:rsidRPr="00BE5199">
        <w:rPr>
          <w:u w:val="single"/>
        </w:rPr>
        <w:t>Meyer LC</w:t>
      </w:r>
      <w:r w:rsidRPr="00BE5199">
        <w:t xml:space="preserve">, </w:t>
      </w:r>
      <w:r w:rsidRPr="00BE5199">
        <w:rPr>
          <w:b/>
        </w:rPr>
        <w:t>Wright NT</w:t>
      </w:r>
      <w:r w:rsidRPr="00BE5199">
        <w:t>, Structure of giant muscle proteins, Front. Physiol. 2013 Dec 12; 4:368</w:t>
      </w:r>
    </w:p>
    <w:p w14:paraId="41F19423" w14:textId="77777777" w:rsidR="00ED1852" w:rsidRPr="00BE5199" w:rsidRDefault="00ED1852" w:rsidP="00BE5199">
      <w:pPr>
        <w:numPr>
          <w:ilvl w:val="0"/>
          <w:numId w:val="20"/>
        </w:numPr>
        <w:spacing w:line="264" w:lineRule="auto"/>
      </w:pPr>
      <w:r w:rsidRPr="00BE5199">
        <w:t xml:space="preserve">Liriano MA, Varney KM, </w:t>
      </w:r>
      <w:r w:rsidRPr="00BE5199">
        <w:rPr>
          <w:b/>
        </w:rPr>
        <w:t>Wright NT</w:t>
      </w:r>
      <w:r w:rsidRPr="00BE5199">
        <w:t xml:space="preserve">, Hoffman CL, Toth EA, </w:t>
      </w:r>
      <w:proofErr w:type="spellStart"/>
      <w:r w:rsidRPr="00BE5199">
        <w:t>Ishima</w:t>
      </w:r>
      <w:proofErr w:type="spellEnd"/>
      <w:r w:rsidRPr="00BE5199">
        <w:t xml:space="preserve"> R, Weber DJ, Target Binding to S100B Reduces Dynamic Properties and Increases Ca2_-binding Affinity for Wild Type and EF-Hand Mutant Proteins, J Mol Biol 2012 Oct; 26; 423(3): 365-85</w:t>
      </w:r>
    </w:p>
    <w:p w14:paraId="6BCCCA6B" w14:textId="77777777" w:rsidR="00ED1852" w:rsidRPr="00BE5199" w:rsidRDefault="00ED1852" w:rsidP="00BE5199">
      <w:pPr>
        <w:numPr>
          <w:ilvl w:val="0"/>
          <w:numId w:val="20"/>
        </w:numPr>
        <w:spacing w:line="264" w:lineRule="auto"/>
      </w:pPr>
      <w:r w:rsidRPr="00BE5199">
        <w:t>Buller AR</w:t>
      </w:r>
      <w:r w:rsidRPr="00BE5199">
        <w:rPr>
          <w:b/>
        </w:rPr>
        <w:t xml:space="preserve">, </w:t>
      </w:r>
      <w:r w:rsidRPr="00BE5199">
        <w:t xml:space="preserve">Labonte JW, Freeman MF, </w:t>
      </w:r>
      <w:r w:rsidRPr="00BE5199">
        <w:rPr>
          <w:b/>
          <w:bCs/>
        </w:rPr>
        <w:t>Wright NT</w:t>
      </w:r>
      <w:r w:rsidRPr="00BE5199">
        <w:t xml:space="preserve">, </w:t>
      </w:r>
      <w:proofErr w:type="spellStart"/>
      <w:r w:rsidRPr="00BE5199">
        <w:t>Schildbach</w:t>
      </w:r>
      <w:proofErr w:type="spellEnd"/>
      <w:r w:rsidRPr="00BE5199">
        <w:t xml:space="preserve"> JF, Townsend CA, Autoproteolytic Activation of </w:t>
      </w:r>
      <w:proofErr w:type="spellStart"/>
      <w:r w:rsidRPr="00BE5199">
        <w:t>ThnT</w:t>
      </w:r>
      <w:proofErr w:type="spellEnd"/>
      <w:r w:rsidRPr="00BE5199">
        <w:t xml:space="preserve"> Results in Structural Reorganization Necessary for Substrate Binding and Catalysis, J. Mol Biol 2012 Sep; 28;422(4): 508-18</w:t>
      </w:r>
    </w:p>
    <w:p w14:paraId="2A7E648E" w14:textId="77777777" w:rsidR="00ED1852" w:rsidRPr="00BE5199" w:rsidRDefault="00ED1852" w:rsidP="00BE5199">
      <w:pPr>
        <w:numPr>
          <w:ilvl w:val="0"/>
          <w:numId w:val="20"/>
        </w:numPr>
        <w:spacing w:line="264" w:lineRule="auto"/>
      </w:pPr>
      <w:r w:rsidRPr="00BE5199">
        <w:rPr>
          <w:b/>
        </w:rPr>
        <w:lastRenderedPageBreak/>
        <w:t>Wright NT</w:t>
      </w:r>
      <w:r w:rsidRPr="00BE5199">
        <w:t xml:space="preserve">, Hemmis CW, </w:t>
      </w:r>
      <w:proofErr w:type="spellStart"/>
      <w:r w:rsidRPr="00BE5199">
        <w:t>Raththagala</w:t>
      </w:r>
      <w:proofErr w:type="spellEnd"/>
      <w:r w:rsidRPr="00BE5199">
        <w:t xml:space="preserve"> M, </w:t>
      </w:r>
      <w:r w:rsidRPr="00BE5199">
        <w:rPr>
          <w:u w:val="single"/>
        </w:rPr>
        <w:t>Edwards S</w:t>
      </w:r>
      <w:r w:rsidRPr="00BE5199">
        <w:t xml:space="preserve">, Curtis JE, Krueger S, </w:t>
      </w:r>
      <w:proofErr w:type="spellStart"/>
      <w:r w:rsidRPr="00BE5199">
        <w:t>Schildbach</w:t>
      </w:r>
      <w:proofErr w:type="spellEnd"/>
      <w:r w:rsidRPr="00BE5199">
        <w:t xml:space="preserve"> JF, </w:t>
      </w:r>
      <w:r w:rsidRPr="00BE5199">
        <w:rPr>
          <w:color w:val="1A1A1A"/>
        </w:rPr>
        <w:t xml:space="preserve">Solution structure and small angle scattering analysis of </w:t>
      </w:r>
      <w:proofErr w:type="spellStart"/>
      <w:r w:rsidRPr="00BE5199">
        <w:rPr>
          <w:color w:val="1A1A1A"/>
        </w:rPr>
        <w:t>TraI</w:t>
      </w:r>
      <w:proofErr w:type="spellEnd"/>
      <w:r w:rsidRPr="00BE5199">
        <w:rPr>
          <w:color w:val="1A1A1A"/>
        </w:rPr>
        <w:t xml:space="preserve"> (381-569), 2012 Proteins, Aug; 80(9): 2250-61</w:t>
      </w:r>
    </w:p>
    <w:p w14:paraId="4DE474D3" w14:textId="77777777" w:rsidR="00ED1852" w:rsidRPr="00BE5199" w:rsidRDefault="00ED1852" w:rsidP="00BE5199">
      <w:pPr>
        <w:numPr>
          <w:ilvl w:val="0"/>
          <w:numId w:val="20"/>
        </w:numPr>
        <w:spacing w:line="264" w:lineRule="auto"/>
      </w:pPr>
      <w:r w:rsidRPr="00BE5199">
        <w:t xml:space="preserve">Buller AR, Freeman MF, </w:t>
      </w:r>
      <w:r w:rsidRPr="00BE5199">
        <w:rPr>
          <w:b/>
        </w:rPr>
        <w:t>Wright NT</w:t>
      </w:r>
      <w:r w:rsidRPr="00BE5199">
        <w:t xml:space="preserve">, </w:t>
      </w:r>
      <w:proofErr w:type="spellStart"/>
      <w:r w:rsidRPr="00BE5199">
        <w:t>Schildbach</w:t>
      </w:r>
      <w:proofErr w:type="spellEnd"/>
      <w:r w:rsidRPr="00BE5199">
        <w:t xml:space="preserve"> JF, Townsend CA, </w:t>
      </w:r>
      <w:r w:rsidRPr="00BE5199">
        <w:rPr>
          <w:u w:color="1600C5"/>
        </w:rPr>
        <w:t>Insights into cis-autoproteolysis reveal a reactive state formed through conformational rearrangement,</w:t>
      </w:r>
      <w:r w:rsidRPr="00BE5199">
        <w:rPr>
          <w:bCs/>
        </w:rPr>
        <w:t xml:space="preserve"> PNAS </w:t>
      </w:r>
      <w:r w:rsidRPr="00BE5199">
        <w:t>2012 Feb 14; 109(7): 2308-13</w:t>
      </w:r>
    </w:p>
    <w:p w14:paraId="5062A94E" w14:textId="77777777" w:rsidR="00ED1852" w:rsidRPr="00BE5199" w:rsidRDefault="00ED1852" w:rsidP="00BE5199">
      <w:pPr>
        <w:numPr>
          <w:ilvl w:val="0"/>
          <w:numId w:val="20"/>
        </w:numPr>
        <w:spacing w:line="264" w:lineRule="auto"/>
      </w:pPr>
      <w:r w:rsidRPr="00BE5199">
        <w:rPr>
          <w:b/>
        </w:rPr>
        <w:t>Wright NT</w:t>
      </w:r>
      <w:r w:rsidRPr="00BE5199">
        <w:t xml:space="preserve">, </w:t>
      </w:r>
      <w:proofErr w:type="spellStart"/>
      <w:r w:rsidRPr="00BE5199">
        <w:t>Mumjadar</w:t>
      </w:r>
      <w:proofErr w:type="spellEnd"/>
      <w:r w:rsidRPr="00BE5199">
        <w:t xml:space="preserve"> A, </w:t>
      </w:r>
      <w:proofErr w:type="spellStart"/>
      <w:r w:rsidRPr="00BE5199">
        <w:t>Schildbach</w:t>
      </w:r>
      <w:proofErr w:type="spellEnd"/>
      <w:r w:rsidRPr="00BE5199">
        <w:t xml:space="preserve"> JF, </w:t>
      </w:r>
      <w:r w:rsidRPr="00BE5199">
        <w:rPr>
          <w:szCs w:val="26"/>
        </w:rPr>
        <w:t xml:space="preserve">Chemical shift assignments for F-plasmid </w:t>
      </w:r>
      <w:proofErr w:type="spellStart"/>
      <w:r w:rsidRPr="00BE5199">
        <w:rPr>
          <w:szCs w:val="26"/>
        </w:rPr>
        <w:t>TraI</w:t>
      </w:r>
      <w:proofErr w:type="spellEnd"/>
      <w:r w:rsidRPr="00BE5199">
        <w:rPr>
          <w:szCs w:val="26"/>
        </w:rPr>
        <w:t xml:space="preserve"> (381-569)</w:t>
      </w:r>
      <w:r w:rsidRPr="00BE5199">
        <w:t xml:space="preserve">, </w:t>
      </w:r>
      <w:proofErr w:type="spellStart"/>
      <w:r w:rsidRPr="00BE5199">
        <w:t>Biomol</w:t>
      </w:r>
      <w:proofErr w:type="spellEnd"/>
      <w:r w:rsidRPr="00BE5199">
        <w:t xml:space="preserve"> NMR Assign 2011 Apr; 5(1): 67-70</w:t>
      </w:r>
    </w:p>
    <w:p w14:paraId="7405E954" w14:textId="77777777" w:rsidR="00ED1852" w:rsidRPr="00BE5199" w:rsidRDefault="00ED1852" w:rsidP="00BE5199">
      <w:pPr>
        <w:numPr>
          <w:ilvl w:val="0"/>
          <w:numId w:val="20"/>
        </w:numPr>
        <w:spacing w:line="264" w:lineRule="auto"/>
      </w:pPr>
      <w:r w:rsidRPr="00BE5199">
        <w:t>H</w:t>
      </w:r>
      <w:r w:rsidRPr="00BE5199">
        <w:rPr>
          <w:szCs w:val="28"/>
          <w:lang w:bidi="en-US"/>
        </w:rPr>
        <w:t xml:space="preserve">ernández-Ochoa EO, Prosser BL, </w:t>
      </w:r>
      <w:r w:rsidRPr="00BE5199">
        <w:rPr>
          <w:b/>
          <w:szCs w:val="28"/>
          <w:lang w:bidi="en-US"/>
        </w:rPr>
        <w:t>Wright NT</w:t>
      </w:r>
      <w:r w:rsidRPr="00BE5199">
        <w:rPr>
          <w:szCs w:val="28"/>
          <w:lang w:bidi="en-US"/>
        </w:rPr>
        <w:t>, Contreras M, Weber DJ, Schneider MF</w:t>
      </w:r>
      <w:r w:rsidRPr="00BE5199">
        <w:t xml:space="preserve">, </w:t>
      </w:r>
      <w:r w:rsidRPr="00BE5199">
        <w:rPr>
          <w:szCs w:val="28"/>
          <w:u w:color="0632CB"/>
          <w:lang w:bidi="en-US"/>
        </w:rPr>
        <w:t xml:space="preserve">Augmentation of Cav1 channel current and action potential duration after uptake of S100A1 in sympathetic ganglion neurons, </w:t>
      </w:r>
      <w:r w:rsidRPr="00BE5199">
        <w:rPr>
          <w:lang w:bidi="en-US"/>
        </w:rPr>
        <w:t xml:space="preserve">Am J </w:t>
      </w:r>
      <w:proofErr w:type="spellStart"/>
      <w:r w:rsidRPr="00BE5199">
        <w:rPr>
          <w:lang w:bidi="en-US"/>
        </w:rPr>
        <w:t>Physiol</w:t>
      </w:r>
      <w:proofErr w:type="spellEnd"/>
      <w:r w:rsidRPr="00BE5199">
        <w:rPr>
          <w:lang w:bidi="en-US"/>
        </w:rPr>
        <w:t xml:space="preserve"> Cell </w:t>
      </w:r>
      <w:proofErr w:type="spellStart"/>
      <w:r w:rsidRPr="00BE5199">
        <w:rPr>
          <w:lang w:bidi="en-US"/>
        </w:rPr>
        <w:t>Physiol</w:t>
      </w:r>
      <w:proofErr w:type="spellEnd"/>
      <w:r w:rsidRPr="00BE5199">
        <w:rPr>
          <w:lang w:bidi="en-US"/>
        </w:rPr>
        <w:t xml:space="preserve"> 2009 Oct; 97(4):C955-70</w:t>
      </w:r>
    </w:p>
    <w:p w14:paraId="21D52D1C" w14:textId="77777777" w:rsidR="00ED1852" w:rsidRPr="00BE5199" w:rsidRDefault="00ED1852" w:rsidP="00BE5199">
      <w:pPr>
        <w:numPr>
          <w:ilvl w:val="0"/>
          <w:numId w:val="20"/>
        </w:numPr>
        <w:spacing w:line="264" w:lineRule="auto"/>
      </w:pPr>
      <w:r w:rsidRPr="00BE5199">
        <w:rPr>
          <w:b/>
        </w:rPr>
        <w:t>Wright NT</w:t>
      </w:r>
      <w:r w:rsidRPr="00BE5199">
        <w:t>,</w:t>
      </w:r>
      <w:r w:rsidRPr="00BE5199">
        <w:rPr>
          <w:b/>
        </w:rPr>
        <w:t xml:space="preserve"> </w:t>
      </w:r>
      <w:r w:rsidRPr="00BE5199">
        <w:t xml:space="preserve">Cannon BR, Zimmer DB, Weber DJ, Structure and Function of S100A1 (review).  Current Chemical Biology 2009 May; 3(2): 138-145  </w:t>
      </w:r>
    </w:p>
    <w:p w14:paraId="0A304CBD" w14:textId="77777777" w:rsidR="00ED1852" w:rsidRPr="00BE5199" w:rsidRDefault="00ED1852" w:rsidP="00BE5199">
      <w:pPr>
        <w:numPr>
          <w:ilvl w:val="0"/>
          <w:numId w:val="20"/>
        </w:numPr>
        <w:spacing w:line="264" w:lineRule="auto"/>
      </w:pPr>
      <w:r w:rsidRPr="00BE5199">
        <w:rPr>
          <w:b/>
        </w:rPr>
        <w:t>Wright NT</w:t>
      </w:r>
      <w:r w:rsidRPr="00BE5199">
        <w:t xml:space="preserve">, Cannon BR, Morgan MT, Varney KM, Zimmer DB, Weber DJ, Solution structure of S100A1 bound to the </w:t>
      </w:r>
      <w:proofErr w:type="spellStart"/>
      <w:r w:rsidRPr="00BE5199">
        <w:t>CapZ</w:t>
      </w:r>
      <w:proofErr w:type="spellEnd"/>
      <w:r w:rsidRPr="00BE5199">
        <w:t xml:space="preserve"> peptide (TRTK12), J. </w:t>
      </w:r>
      <w:proofErr w:type="spellStart"/>
      <w:r w:rsidRPr="00BE5199">
        <w:t>Molec</w:t>
      </w:r>
      <w:proofErr w:type="spellEnd"/>
      <w:r w:rsidRPr="00BE5199">
        <w:t>. Biol. 2009 Mar 13; 386(5): 1265-77</w:t>
      </w:r>
    </w:p>
    <w:p w14:paraId="79FC9FA9" w14:textId="77777777" w:rsidR="00ED1852" w:rsidRPr="00BE5199" w:rsidRDefault="00ED1852" w:rsidP="00BE5199">
      <w:pPr>
        <w:numPr>
          <w:ilvl w:val="0"/>
          <w:numId w:val="20"/>
        </w:numPr>
        <w:spacing w:line="264" w:lineRule="auto"/>
        <w:rPr>
          <w:szCs w:val="28"/>
          <w:u w:color="210DCC"/>
        </w:rPr>
      </w:pPr>
      <w:r w:rsidRPr="00BE5199">
        <w:rPr>
          <w:b/>
        </w:rPr>
        <w:t>Wright NT</w:t>
      </w:r>
      <w:r w:rsidRPr="00BE5199">
        <w:t xml:space="preserve">, </w:t>
      </w:r>
      <w:r w:rsidRPr="00BE5199">
        <w:rPr>
          <w:szCs w:val="28"/>
        </w:rPr>
        <w:t xml:space="preserve">Inman KG, Levine JA, Cannon BR, Varney KM, Weber DJ, </w:t>
      </w:r>
      <w:r w:rsidRPr="00BE5199">
        <w:rPr>
          <w:szCs w:val="28"/>
          <w:u w:color="210DCC"/>
        </w:rPr>
        <w:t xml:space="preserve">Refinement of the solution structure and dynamic properties of Ca(2+)-bound rat S100B. </w:t>
      </w:r>
      <w:r w:rsidRPr="00BE5199">
        <w:t xml:space="preserve">J </w:t>
      </w:r>
      <w:proofErr w:type="spellStart"/>
      <w:r w:rsidRPr="00BE5199">
        <w:t>Biomol</w:t>
      </w:r>
      <w:proofErr w:type="spellEnd"/>
      <w:r w:rsidRPr="00BE5199">
        <w:t xml:space="preserve"> NMR. 2008 Dec; 42(4): 279-86.</w:t>
      </w:r>
    </w:p>
    <w:p w14:paraId="6B860EA7" w14:textId="77777777" w:rsidR="00ED1852" w:rsidRPr="00BE5199" w:rsidRDefault="00ED1852" w:rsidP="00BE5199">
      <w:pPr>
        <w:numPr>
          <w:ilvl w:val="0"/>
          <w:numId w:val="20"/>
        </w:numPr>
        <w:spacing w:line="264" w:lineRule="auto"/>
      </w:pPr>
      <w:r w:rsidRPr="00BE5199">
        <w:rPr>
          <w:b/>
        </w:rPr>
        <w:t>Wright NT,</w:t>
      </w:r>
      <w:r w:rsidRPr="00BE5199">
        <w:t xml:space="preserve"> Prosser BL, Varney KM, Zimmer DB, Schneider MF, Weber DJ, Ca</w:t>
      </w:r>
      <w:r w:rsidRPr="00BE5199">
        <w:rPr>
          <w:vertAlign w:val="superscript"/>
        </w:rPr>
        <w:t>2+</w:t>
      </w:r>
      <w:r w:rsidRPr="00BE5199">
        <w:t>-S100A1 and Ca</w:t>
      </w:r>
      <w:r w:rsidRPr="00BE5199">
        <w:rPr>
          <w:vertAlign w:val="superscript"/>
        </w:rPr>
        <w:t>2+-</w:t>
      </w:r>
      <w:r w:rsidRPr="00BE5199">
        <w:t xml:space="preserve">calmodulin compete for the same binding site on the </w:t>
      </w:r>
      <w:r w:rsidRPr="00BE5199">
        <w:rPr>
          <w:szCs w:val="26"/>
        </w:rPr>
        <w:t>ryanodine receptor</w:t>
      </w:r>
      <w:r w:rsidRPr="00BE5199">
        <w:t>, Journal of Biological Chemistry, 2008 Sep 26; 283(39): 26676-83</w:t>
      </w:r>
    </w:p>
    <w:p w14:paraId="10ED0B0A" w14:textId="77777777" w:rsidR="00ED1852" w:rsidRPr="00BE5199" w:rsidRDefault="00ED1852" w:rsidP="00BE5199">
      <w:pPr>
        <w:numPr>
          <w:ilvl w:val="0"/>
          <w:numId w:val="20"/>
        </w:numPr>
        <w:spacing w:line="264" w:lineRule="auto"/>
        <w:rPr>
          <w:rStyle w:val="pages"/>
        </w:rPr>
      </w:pPr>
      <w:r w:rsidRPr="00BE5199">
        <w:t xml:space="preserve">Prosser BL*, </w:t>
      </w:r>
      <w:r w:rsidRPr="00BE5199">
        <w:rPr>
          <w:b/>
        </w:rPr>
        <w:t>Wright NT*</w:t>
      </w:r>
      <w:r w:rsidRPr="00BE5199">
        <w:t xml:space="preserve">, </w:t>
      </w:r>
      <w:proofErr w:type="spellStart"/>
      <w:r w:rsidRPr="00BE5199">
        <w:t>Hernãndez</w:t>
      </w:r>
      <w:proofErr w:type="spellEnd"/>
      <w:r w:rsidRPr="00BE5199">
        <w:t xml:space="preserve">-Ochoa EO, Varney KM, Liu Y, </w:t>
      </w:r>
      <w:proofErr w:type="spellStart"/>
      <w:r w:rsidRPr="00BE5199">
        <w:t>Olojo</w:t>
      </w:r>
      <w:proofErr w:type="spellEnd"/>
      <w:r w:rsidRPr="00BE5199">
        <w:t xml:space="preserve"> RO, Zimmer DB, Weber DJ, Schneider MF.S100A1 binds to the calmodulin binding site of ryanodine receptor and modulates skeletal muscle EC coupling, Journal of Biological Chemistry, 2007 Feb 22; </w:t>
      </w:r>
      <w:r w:rsidRPr="00BE5199">
        <w:rPr>
          <w:rStyle w:val="volume"/>
        </w:rPr>
        <w:t>283</w:t>
      </w:r>
      <w:r w:rsidRPr="00BE5199">
        <w:t>(</w:t>
      </w:r>
      <w:r w:rsidRPr="00BE5199">
        <w:rPr>
          <w:rStyle w:val="issue"/>
        </w:rPr>
        <w:t>8</w:t>
      </w:r>
      <w:r w:rsidRPr="00BE5199">
        <w:t xml:space="preserve">): </w:t>
      </w:r>
      <w:r w:rsidRPr="00BE5199">
        <w:rPr>
          <w:rStyle w:val="pages"/>
        </w:rPr>
        <w:t>5046-57</w:t>
      </w:r>
    </w:p>
    <w:p w14:paraId="70CD4789" w14:textId="77777777" w:rsidR="00ED1852" w:rsidRPr="00BE5199" w:rsidRDefault="00ED1852" w:rsidP="00BE5199">
      <w:pPr>
        <w:numPr>
          <w:ilvl w:val="0"/>
          <w:numId w:val="20"/>
        </w:numPr>
        <w:spacing w:line="264" w:lineRule="auto"/>
        <w:rPr>
          <w:bCs/>
        </w:rPr>
      </w:pPr>
      <w:r w:rsidRPr="00BE5199">
        <w:t xml:space="preserve">Rifat D*, </w:t>
      </w:r>
      <w:r w:rsidRPr="00BE5199">
        <w:rPr>
          <w:b/>
        </w:rPr>
        <w:t>Wright NT*</w:t>
      </w:r>
      <w:r w:rsidRPr="00BE5199">
        <w:t>, Varney KM, Weber DJ, Black LW, Restriction endonuclease inhibitor IPI* of bacteriophage T4: a novel structure for a dedicated target, Journal of Molecular Biology 2008 Jan 18; 375(3): 720-34</w:t>
      </w:r>
    </w:p>
    <w:p w14:paraId="0E3E48DC" w14:textId="77777777" w:rsidR="00ED1852" w:rsidRPr="00BE5199" w:rsidRDefault="00ED1852" w:rsidP="00BE5199">
      <w:pPr>
        <w:numPr>
          <w:ilvl w:val="0"/>
          <w:numId w:val="20"/>
        </w:numPr>
        <w:spacing w:line="264" w:lineRule="auto"/>
        <w:rPr>
          <w:bCs/>
        </w:rPr>
      </w:pPr>
      <w:r w:rsidRPr="00BE5199">
        <w:rPr>
          <w:b/>
          <w:bCs/>
        </w:rPr>
        <w:t xml:space="preserve">Wright NT, </w:t>
      </w:r>
      <w:r w:rsidRPr="00BE5199">
        <w:t xml:space="preserve">Varney KM, Ellis KC, Markowitz J, </w:t>
      </w:r>
      <w:proofErr w:type="spellStart"/>
      <w:r w:rsidRPr="00BE5199">
        <w:t>Gitti</w:t>
      </w:r>
      <w:proofErr w:type="spellEnd"/>
      <w:r w:rsidRPr="00BE5199">
        <w:t xml:space="preserve"> RK, Zimmer DB, Weber DJ, </w:t>
      </w:r>
      <w:proofErr w:type="gramStart"/>
      <w:r w:rsidRPr="00BE5199">
        <w:t>The</w:t>
      </w:r>
      <w:proofErr w:type="gramEnd"/>
      <w:r w:rsidRPr="00BE5199">
        <w:t xml:space="preserve"> three-dimensional solution structure of Ca2+-bound S100A1 as determined by NMR spectroscopy, Journal of Molecular Biology 2005 Oct 21; 353(2): 410-26 </w:t>
      </w:r>
    </w:p>
    <w:p w14:paraId="067DDD97" w14:textId="77777777" w:rsidR="00ED1852" w:rsidRPr="00BE5199" w:rsidRDefault="00ED1852" w:rsidP="00BE5199">
      <w:pPr>
        <w:numPr>
          <w:ilvl w:val="0"/>
          <w:numId w:val="20"/>
        </w:numPr>
        <w:spacing w:line="264" w:lineRule="auto"/>
        <w:rPr>
          <w:bCs/>
        </w:rPr>
      </w:pPr>
      <w:r w:rsidRPr="00BE5199">
        <w:rPr>
          <w:b/>
          <w:bCs/>
        </w:rPr>
        <w:t xml:space="preserve">Wright NT, </w:t>
      </w:r>
      <w:r w:rsidRPr="00BE5199">
        <w:t xml:space="preserve">Margolis JW, Margolis FL, Weber DJ, Refinement of the solutions structure of rat Olfactory Marker Protein (OMP), J. </w:t>
      </w:r>
      <w:proofErr w:type="spellStart"/>
      <w:r w:rsidRPr="00BE5199">
        <w:t>Biomol</w:t>
      </w:r>
      <w:proofErr w:type="spellEnd"/>
      <w:r w:rsidRPr="00BE5199">
        <w:t xml:space="preserve">. NMR 2005 Sep; 33(1): 63-8 </w:t>
      </w:r>
    </w:p>
    <w:p w14:paraId="25AAB024" w14:textId="77777777" w:rsidR="00ED1852" w:rsidRPr="00BE5199" w:rsidRDefault="00ED1852" w:rsidP="00BE5199">
      <w:pPr>
        <w:numPr>
          <w:ilvl w:val="0"/>
          <w:numId w:val="20"/>
        </w:numPr>
        <w:spacing w:line="264" w:lineRule="auto"/>
        <w:rPr>
          <w:bCs/>
        </w:rPr>
      </w:pPr>
      <w:proofErr w:type="spellStart"/>
      <w:r w:rsidRPr="00BE5199">
        <w:t>Gitti</w:t>
      </w:r>
      <w:proofErr w:type="spellEnd"/>
      <w:r w:rsidRPr="00BE5199">
        <w:t xml:space="preserve"> R, </w:t>
      </w:r>
      <w:r w:rsidRPr="00BE5199">
        <w:rPr>
          <w:b/>
          <w:bCs/>
        </w:rPr>
        <w:t xml:space="preserve">Wright NT, </w:t>
      </w:r>
      <w:r w:rsidRPr="00BE5199">
        <w:t xml:space="preserve">Margolis JW, Varney KM, Weber DJ, Margolis FL, Backbone Dynamics of the Olfactory Marker Protein </w:t>
      </w:r>
      <w:proofErr w:type="gramStart"/>
      <w:r w:rsidRPr="00BE5199">
        <w:t>As</w:t>
      </w:r>
      <w:proofErr w:type="gramEnd"/>
      <w:r w:rsidRPr="00BE5199">
        <w:t xml:space="preserve"> Studied by (15)N NMR Relaxation Measurements, Biochemistry 2005 Jul 19; 44(28): 9673-9679. </w:t>
      </w:r>
    </w:p>
    <w:p w14:paraId="20341718" w14:textId="77777777" w:rsidR="00ED1852" w:rsidRPr="00BE5199" w:rsidRDefault="00ED1852" w:rsidP="00BE5199">
      <w:pPr>
        <w:numPr>
          <w:ilvl w:val="0"/>
          <w:numId w:val="20"/>
        </w:numPr>
        <w:spacing w:line="264" w:lineRule="auto"/>
        <w:rPr>
          <w:bCs/>
        </w:rPr>
      </w:pPr>
      <w:r w:rsidRPr="00BE5199">
        <w:t xml:space="preserve">Parks KP, Seidle H, </w:t>
      </w:r>
      <w:r w:rsidRPr="00BE5199">
        <w:rPr>
          <w:b/>
          <w:bCs/>
        </w:rPr>
        <w:t xml:space="preserve">Wright N, </w:t>
      </w:r>
      <w:r w:rsidRPr="00BE5199">
        <w:t xml:space="preserve">Sperry JB, Bieganowski P, Howitz K, Wright DL, Brenner C, </w:t>
      </w:r>
      <w:proofErr w:type="gramStart"/>
      <w:r w:rsidRPr="00BE5199">
        <w:t>Altered</w:t>
      </w:r>
      <w:proofErr w:type="gramEnd"/>
      <w:r w:rsidRPr="00BE5199">
        <w:t xml:space="preserve"> specificity of Hint-W123Q supports a role for Hint inhibition by ASW in avian sex determination, </w:t>
      </w:r>
      <w:proofErr w:type="spellStart"/>
      <w:r w:rsidRPr="00BE5199">
        <w:t>Physiol</w:t>
      </w:r>
      <w:proofErr w:type="spellEnd"/>
      <w:r w:rsidRPr="00BE5199">
        <w:t xml:space="preserve"> Genomics. 2004 Dec 15; 20(1): 12-4 </w:t>
      </w:r>
    </w:p>
    <w:p w14:paraId="0966A82C" w14:textId="77777777" w:rsidR="00ED1852" w:rsidRPr="00BE5199" w:rsidRDefault="00ED1852" w:rsidP="00BE5199">
      <w:pPr>
        <w:numPr>
          <w:ilvl w:val="0"/>
          <w:numId w:val="20"/>
        </w:numPr>
        <w:spacing w:line="264" w:lineRule="auto"/>
        <w:rPr>
          <w:bCs/>
        </w:rPr>
      </w:pPr>
      <w:r w:rsidRPr="00BE5199">
        <w:lastRenderedPageBreak/>
        <w:t xml:space="preserve">Licata J, Simpson-Holley M, </w:t>
      </w:r>
      <w:r w:rsidRPr="00BE5199">
        <w:rPr>
          <w:b/>
          <w:bCs/>
        </w:rPr>
        <w:t xml:space="preserve">Wright NT, </w:t>
      </w:r>
      <w:r w:rsidRPr="00BE5199">
        <w:t>Paragus J, Harty RN, Overlapping motifs (</w:t>
      </w:r>
      <w:proofErr w:type="spellStart"/>
      <w:r w:rsidRPr="00BE5199">
        <w:t>PPxY</w:t>
      </w:r>
      <w:proofErr w:type="spellEnd"/>
      <w:r w:rsidRPr="00BE5199">
        <w:t xml:space="preserve"> and PTAP) within the Ebola Virus VP40 Protein Function Independently as Late Budding Domains: Involvement of Host Proteins Tsg101 and Vps4, J Virology 2003 Feb; 77(3): 1812-9 </w:t>
      </w:r>
    </w:p>
    <w:p w14:paraId="424E5928" w14:textId="77777777" w:rsidR="00ED1852" w:rsidRPr="00BE5199" w:rsidRDefault="00ED1852" w:rsidP="00BE5199">
      <w:pPr>
        <w:numPr>
          <w:ilvl w:val="0"/>
          <w:numId w:val="20"/>
        </w:numPr>
        <w:spacing w:line="264" w:lineRule="auto"/>
        <w:rPr>
          <w:bCs/>
        </w:rPr>
      </w:pPr>
      <w:r w:rsidRPr="00BE5199">
        <w:t xml:space="preserve">Harty RN, Brown ME, Hayes FP, </w:t>
      </w:r>
      <w:r w:rsidRPr="00BE5199">
        <w:rPr>
          <w:b/>
          <w:bCs/>
        </w:rPr>
        <w:t xml:space="preserve">Wright NT, </w:t>
      </w:r>
      <w:r w:rsidRPr="00BE5199">
        <w:t xml:space="preserve">Schnell MJ, “Vaccinia virus-free recovery of Vesicular Stomatitis Virus”, J Mol </w:t>
      </w:r>
      <w:proofErr w:type="spellStart"/>
      <w:r w:rsidRPr="00BE5199">
        <w:t>Microbiol</w:t>
      </w:r>
      <w:proofErr w:type="spellEnd"/>
      <w:r w:rsidRPr="00BE5199">
        <w:t xml:space="preserve"> </w:t>
      </w:r>
      <w:proofErr w:type="spellStart"/>
      <w:r w:rsidRPr="00BE5199">
        <w:t>Biotechnol</w:t>
      </w:r>
      <w:proofErr w:type="spellEnd"/>
      <w:r w:rsidRPr="00BE5199">
        <w:t xml:space="preserve"> 2001 Oct; 3(4): 513-7</w:t>
      </w:r>
    </w:p>
    <w:p w14:paraId="41437700" w14:textId="77777777" w:rsidR="008E2124" w:rsidRPr="00BE5199" w:rsidRDefault="008E2124" w:rsidP="00BE5199">
      <w:pPr>
        <w:spacing w:line="264" w:lineRule="auto"/>
        <w:rPr>
          <w:color w:val="212529"/>
        </w:rPr>
      </w:pPr>
    </w:p>
    <w:p w14:paraId="39152400" w14:textId="37F192E7" w:rsidR="008E2124" w:rsidRPr="00BE5199" w:rsidRDefault="008E2124" w:rsidP="00BE5199">
      <w:pPr>
        <w:pBdr>
          <w:bottom w:val="single" w:sz="6" w:space="1" w:color="auto"/>
        </w:pBdr>
        <w:spacing w:line="264" w:lineRule="auto"/>
        <w:rPr>
          <w:color w:val="212529"/>
        </w:rPr>
      </w:pPr>
      <w:r w:rsidRPr="00BE5199">
        <w:rPr>
          <w:color w:val="212529"/>
        </w:rPr>
        <w:t xml:space="preserve">EXTERNAL UNDERGRADUATE POSTERS AND TALKS </w:t>
      </w:r>
    </w:p>
    <w:p w14:paraId="7BDE8625" w14:textId="715FEC97" w:rsidR="008E2124" w:rsidRPr="00BE5199" w:rsidRDefault="008E2124" w:rsidP="00BE5199">
      <w:pPr>
        <w:spacing w:line="264" w:lineRule="auto"/>
      </w:pPr>
      <w:r w:rsidRPr="00BE5199">
        <w:t>Undergraduates are underlined; presenters are italicized.</w:t>
      </w:r>
    </w:p>
    <w:p w14:paraId="3D42747D" w14:textId="77777777" w:rsidR="008E2124" w:rsidRPr="00BE5199" w:rsidRDefault="008E2124" w:rsidP="00BE5199">
      <w:pPr>
        <w:spacing w:line="264" w:lineRule="auto"/>
        <w:rPr>
          <w:color w:val="212529"/>
        </w:rPr>
      </w:pPr>
    </w:p>
    <w:p w14:paraId="2D6383D9" w14:textId="630B05F6" w:rsidR="0003536A" w:rsidRPr="009224FC" w:rsidRDefault="0003536A" w:rsidP="00BE5199">
      <w:pPr>
        <w:numPr>
          <w:ilvl w:val="0"/>
          <w:numId w:val="18"/>
        </w:numPr>
        <w:spacing w:line="264" w:lineRule="auto"/>
        <w:rPr>
          <w:noProof/>
        </w:rPr>
      </w:pPr>
      <w:r w:rsidRPr="00813E76">
        <w:rPr>
          <w:i/>
          <w:iCs/>
          <w:color w:val="000000"/>
          <w:u w:val="single"/>
          <w:shd w:val="clear" w:color="auto" w:fill="FFFFFF"/>
        </w:rPr>
        <w:t>Shultz KD</w:t>
      </w:r>
      <w:r w:rsidRPr="009224FC">
        <w:rPr>
          <w:color w:val="000000"/>
          <w:shd w:val="clear" w:color="auto" w:fill="FFFFFF"/>
        </w:rPr>
        <w:t xml:space="preserve">, </w:t>
      </w:r>
      <w:r w:rsidRPr="00813E76">
        <w:rPr>
          <w:color w:val="000000"/>
          <w:u w:val="single"/>
          <w:shd w:val="clear" w:color="auto" w:fill="FFFFFF"/>
        </w:rPr>
        <w:t>Ouderkirk SN</w:t>
      </w:r>
      <w:r w:rsidRPr="009224FC">
        <w:rPr>
          <w:color w:val="000000"/>
          <w:shd w:val="clear" w:color="auto" w:fill="FFFFFF"/>
        </w:rPr>
        <w:t>, Miller CJ, Kubow KE, Wright NT. Elucidating the molecular mechanism through which Obscurin alters cellular migration. VAS Annual Meeting; University of Virginia; May 2025 (talk).</w:t>
      </w:r>
    </w:p>
    <w:p w14:paraId="38070EFF" w14:textId="77777777" w:rsidR="0003536A" w:rsidRPr="009224FC" w:rsidRDefault="0003536A" w:rsidP="00C91482">
      <w:pPr>
        <w:numPr>
          <w:ilvl w:val="0"/>
          <w:numId w:val="18"/>
        </w:numPr>
        <w:spacing w:line="264" w:lineRule="auto"/>
        <w:rPr>
          <w:noProof/>
        </w:rPr>
      </w:pPr>
      <w:r w:rsidRPr="00813E76">
        <w:rPr>
          <w:i/>
          <w:iCs/>
          <w:color w:val="000000"/>
          <w:u w:val="single"/>
          <w:shd w:val="clear" w:color="auto" w:fill="FFFFFF"/>
        </w:rPr>
        <w:t>Shultz KD</w:t>
      </w:r>
      <w:r w:rsidRPr="009224FC">
        <w:rPr>
          <w:color w:val="000000"/>
          <w:shd w:val="clear" w:color="auto" w:fill="FFFFFF"/>
        </w:rPr>
        <w:t xml:space="preserve">, </w:t>
      </w:r>
      <w:r w:rsidRPr="00813E76">
        <w:rPr>
          <w:color w:val="000000"/>
          <w:u w:val="single"/>
          <w:shd w:val="clear" w:color="auto" w:fill="FFFFFF"/>
        </w:rPr>
        <w:t>Ouderkirk SN</w:t>
      </w:r>
      <w:r w:rsidRPr="009224FC">
        <w:rPr>
          <w:color w:val="000000"/>
          <w:shd w:val="clear" w:color="auto" w:fill="FFFFFF"/>
        </w:rPr>
        <w:t>, Miller CJ, Kubow KE, Wright NT. Elucidating the molecular mechanism of how Obscurin alters cellular migration. Biophysical Society Annual Meeting; Los Angeles, CA; February 2025 (poster).</w:t>
      </w:r>
      <w:r w:rsidRPr="009224FC">
        <w:rPr>
          <w:noProof/>
        </w:rPr>
        <w:t xml:space="preserve"> </w:t>
      </w:r>
    </w:p>
    <w:p w14:paraId="0EACCAF7" w14:textId="55C775E0" w:rsidR="00C91482" w:rsidRPr="00202AA8" w:rsidRDefault="009224FC" w:rsidP="00BE5199">
      <w:pPr>
        <w:numPr>
          <w:ilvl w:val="0"/>
          <w:numId w:val="18"/>
        </w:numPr>
        <w:spacing w:line="264" w:lineRule="auto"/>
        <w:rPr>
          <w:noProof/>
        </w:rPr>
      </w:pPr>
      <w:r w:rsidRPr="00813E76">
        <w:rPr>
          <w:i/>
          <w:iCs/>
          <w:u w:val="single"/>
        </w:rPr>
        <w:t>Benes M</w:t>
      </w:r>
      <w:r w:rsidRPr="009224FC">
        <w:rPr>
          <w:u w:val="single"/>
        </w:rPr>
        <w:t xml:space="preserve">, </w:t>
      </w:r>
      <w:r w:rsidRPr="00813E76">
        <w:rPr>
          <w:i/>
          <w:iCs/>
        </w:rPr>
        <w:t>Romov II</w:t>
      </w:r>
      <w:r w:rsidRPr="009224FC">
        <w:t xml:space="preserve">, </w:t>
      </w:r>
      <w:r w:rsidRPr="009224FC">
        <w:rPr>
          <w:b/>
          <w:bCs/>
        </w:rPr>
        <w:t>Wright NT</w:t>
      </w:r>
      <w:r w:rsidRPr="009224FC">
        <w:t>,</w:t>
      </w:r>
      <w:r w:rsidRPr="009224FC">
        <w:rPr>
          <w:u w:val="single"/>
        </w:rPr>
        <w:t xml:space="preserve"> </w:t>
      </w:r>
      <w:proofErr w:type="gramStart"/>
      <w:r w:rsidRPr="009224FC">
        <w:t>Characterizing</w:t>
      </w:r>
      <w:proofErr w:type="gramEnd"/>
      <w:r w:rsidRPr="009224FC">
        <w:t xml:space="preserve"> small molecule/desmoplakin interactions preventing protein degradation</w:t>
      </w:r>
      <w:r w:rsidR="00C91482" w:rsidRPr="009224FC">
        <w:rPr>
          <w:noProof/>
        </w:rPr>
        <w:t xml:space="preserve">, </w:t>
      </w:r>
      <w:r w:rsidRPr="009224FC">
        <w:rPr>
          <w:color w:val="000000"/>
          <w:shd w:val="clear" w:color="auto" w:fill="FFFFFF"/>
        </w:rPr>
        <w:t>Biophysical Society Annual Meeting; Los Angeles, CA; February 2025 (poster)</w:t>
      </w:r>
    </w:p>
    <w:p w14:paraId="43D47455" w14:textId="4EF86D72" w:rsidR="00202AA8" w:rsidRPr="009224FC" w:rsidRDefault="00202AA8" w:rsidP="00202AA8">
      <w:pPr>
        <w:numPr>
          <w:ilvl w:val="0"/>
          <w:numId w:val="18"/>
        </w:numPr>
        <w:spacing w:line="264" w:lineRule="auto"/>
        <w:rPr>
          <w:noProof/>
        </w:rPr>
      </w:pPr>
      <w:r w:rsidRPr="00F72338">
        <w:rPr>
          <w:i/>
          <w:iCs/>
          <w:u w:val="single"/>
        </w:rPr>
        <w:t xml:space="preserve">Al </w:t>
      </w:r>
      <w:proofErr w:type="spellStart"/>
      <w:r w:rsidRPr="00F72338">
        <w:rPr>
          <w:i/>
          <w:iCs/>
          <w:u w:val="single"/>
        </w:rPr>
        <w:t>Anbari</w:t>
      </w:r>
      <w:proofErr w:type="spellEnd"/>
      <w:r w:rsidRPr="00F72338">
        <w:rPr>
          <w:i/>
          <w:iCs/>
          <w:u w:val="single"/>
        </w:rPr>
        <w:t xml:space="preserve"> Y</w:t>
      </w:r>
      <w:r w:rsidRPr="00BE5199">
        <w:t>,</w:t>
      </w:r>
      <w:r>
        <w:t xml:space="preserve"> </w:t>
      </w:r>
      <w:r w:rsidRPr="00F72338">
        <w:rPr>
          <w:b/>
          <w:bCs/>
        </w:rPr>
        <w:t>Wright NT,</w:t>
      </w:r>
      <w:r>
        <w:t xml:space="preserve"> Obscurin signaling affects tumor cell migration</w:t>
      </w:r>
      <w:r>
        <w:rPr>
          <w:noProof/>
        </w:rPr>
        <w:t xml:space="preserve">, </w:t>
      </w:r>
      <w:r w:rsidRPr="009224FC">
        <w:rPr>
          <w:color w:val="000000"/>
          <w:shd w:val="clear" w:color="auto" w:fill="FFFFFF"/>
        </w:rPr>
        <w:t>Biophysical Society Annual Meeting; Los Angeles, CA; February 2025 (poster)</w:t>
      </w:r>
    </w:p>
    <w:p w14:paraId="29D8BAE7" w14:textId="7C45A9C1" w:rsidR="00C91482" w:rsidRPr="00C91482" w:rsidRDefault="00813E76" w:rsidP="00BE5199">
      <w:pPr>
        <w:numPr>
          <w:ilvl w:val="0"/>
          <w:numId w:val="18"/>
        </w:numPr>
        <w:spacing w:line="264" w:lineRule="auto"/>
        <w:rPr>
          <w:noProof/>
        </w:rPr>
      </w:pPr>
      <w:r w:rsidRPr="00813E76">
        <w:rPr>
          <w:i/>
          <w:iCs/>
          <w:u w:val="single"/>
        </w:rPr>
        <w:t xml:space="preserve">Al </w:t>
      </w:r>
      <w:proofErr w:type="spellStart"/>
      <w:r w:rsidRPr="00813E76">
        <w:rPr>
          <w:i/>
          <w:iCs/>
          <w:u w:val="single"/>
        </w:rPr>
        <w:t>Anbari</w:t>
      </w:r>
      <w:proofErr w:type="spellEnd"/>
      <w:r w:rsidRPr="00813E76">
        <w:rPr>
          <w:i/>
          <w:iCs/>
          <w:u w:val="single"/>
        </w:rPr>
        <w:t xml:space="preserve"> J</w:t>
      </w:r>
      <w:r>
        <w:rPr>
          <w:u w:val="single"/>
        </w:rPr>
        <w:t xml:space="preserve">, </w:t>
      </w:r>
      <w:r w:rsidRPr="00813E76">
        <w:rPr>
          <w:u w:val="single"/>
        </w:rPr>
        <w:t>Benes M</w:t>
      </w:r>
      <w:r w:rsidRPr="00813E76">
        <w:t xml:space="preserve">, </w:t>
      </w:r>
      <w:r w:rsidRPr="00813E76">
        <w:rPr>
          <w:b/>
          <w:bCs/>
        </w:rPr>
        <w:t>Wright NT</w:t>
      </w:r>
      <w:r>
        <w:t>,</w:t>
      </w:r>
      <w:r w:rsidRPr="00813E76">
        <w:t xml:space="preserve"> </w:t>
      </w:r>
      <w:proofErr w:type="gramStart"/>
      <w:r>
        <w:t>Searching</w:t>
      </w:r>
      <w:proofErr w:type="gramEnd"/>
      <w:r>
        <w:t xml:space="preserve"> for a molecular </w:t>
      </w:r>
      <w:proofErr w:type="spellStart"/>
      <w:r>
        <w:t>bandaid</w:t>
      </w:r>
      <w:proofErr w:type="spellEnd"/>
      <w:r>
        <w:t>: Characterizing small molecule/desmoplakin interactions preventing protein degradation</w:t>
      </w:r>
      <w:r w:rsidR="00C91482">
        <w:rPr>
          <w:noProof/>
        </w:rPr>
        <w:t>,</w:t>
      </w:r>
      <w:r w:rsidR="00C91482" w:rsidRPr="00C91482">
        <w:rPr>
          <w:noProof/>
        </w:rPr>
        <w:t xml:space="preserve"> </w:t>
      </w:r>
      <w:r w:rsidR="001C0209">
        <w:rPr>
          <w:noProof/>
        </w:rPr>
        <w:t xml:space="preserve">ABRCMS, Pittsburgh PA, November 2024 </w:t>
      </w:r>
      <w:r>
        <w:rPr>
          <w:noProof/>
        </w:rPr>
        <w:t>(poster)</w:t>
      </w:r>
    </w:p>
    <w:p w14:paraId="2671ECF9" w14:textId="192A3B95" w:rsidR="00C91482" w:rsidRPr="00C91482" w:rsidRDefault="00F72338" w:rsidP="00BE5199">
      <w:pPr>
        <w:numPr>
          <w:ilvl w:val="0"/>
          <w:numId w:val="18"/>
        </w:numPr>
        <w:spacing w:line="264" w:lineRule="auto"/>
        <w:rPr>
          <w:noProof/>
        </w:rPr>
      </w:pPr>
      <w:r w:rsidRPr="00F72338">
        <w:rPr>
          <w:i/>
          <w:iCs/>
          <w:u w:val="single"/>
        </w:rPr>
        <w:t xml:space="preserve">Al </w:t>
      </w:r>
      <w:proofErr w:type="spellStart"/>
      <w:r w:rsidRPr="00F72338">
        <w:rPr>
          <w:i/>
          <w:iCs/>
          <w:u w:val="single"/>
        </w:rPr>
        <w:t>Anbari</w:t>
      </w:r>
      <w:proofErr w:type="spellEnd"/>
      <w:r w:rsidRPr="00F72338">
        <w:rPr>
          <w:i/>
          <w:iCs/>
          <w:u w:val="single"/>
        </w:rPr>
        <w:t xml:space="preserve"> Y</w:t>
      </w:r>
      <w:r w:rsidRPr="00BE5199">
        <w:t>,</w:t>
      </w:r>
      <w:r>
        <w:t xml:space="preserve"> </w:t>
      </w:r>
      <w:r w:rsidRPr="00F72338">
        <w:rPr>
          <w:b/>
          <w:bCs/>
        </w:rPr>
        <w:t>Wright NT,</w:t>
      </w:r>
      <w:r>
        <w:t xml:space="preserve"> Obscurin signaling affects tumor cell migration</w:t>
      </w:r>
      <w:r w:rsidR="00C91482">
        <w:rPr>
          <w:noProof/>
        </w:rPr>
        <w:t xml:space="preserve">, </w:t>
      </w:r>
      <w:r w:rsidR="001C0209">
        <w:rPr>
          <w:noProof/>
        </w:rPr>
        <w:t xml:space="preserve">ABRCMS, Pittsburgh PA, November 2024 </w:t>
      </w:r>
      <w:r w:rsidR="00813E76">
        <w:rPr>
          <w:noProof/>
        </w:rPr>
        <w:t>(poster)</w:t>
      </w:r>
    </w:p>
    <w:p w14:paraId="36F0100A" w14:textId="7A86F500" w:rsidR="00E86BAE" w:rsidRPr="00BE5199" w:rsidRDefault="00E86BAE" w:rsidP="00BE5199">
      <w:pPr>
        <w:numPr>
          <w:ilvl w:val="0"/>
          <w:numId w:val="18"/>
        </w:numPr>
        <w:spacing w:line="264" w:lineRule="auto"/>
        <w:rPr>
          <w:noProof/>
        </w:rPr>
      </w:pPr>
      <w:r w:rsidRPr="00BE5199">
        <w:rPr>
          <w:i/>
          <w:iCs/>
          <w:noProof/>
          <w:u w:val="single"/>
        </w:rPr>
        <w:t>Ouderkirk SN</w:t>
      </w:r>
      <w:r w:rsidRPr="00BE5199">
        <w:rPr>
          <w:noProof/>
        </w:rPr>
        <w:t xml:space="preserve">, </w:t>
      </w:r>
      <w:r w:rsidRPr="00BE5199">
        <w:rPr>
          <w:noProof/>
          <w:u w:val="single"/>
        </w:rPr>
        <w:t>Shultz KD</w:t>
      </w:r>
      <w:r w:rsidRPr="00BE5199">
        <w:rPr>
          <w:noProof/>
        </w:rPr>
        <w:t xml:space="preserve">, Miller CJ, </w:t>
      </w:r>
      <w:r w:rsidRPr="00BE5199">
        <w:rPr>
          <w:b/>
          <w:bCs/>
          <w:noProof/>
        </w:rPr>
        <w:t>Wright NT</w:t>
      </w:r>
      <w:r w:rsidRPr="00BE5199">
        <w:rPr>
          <w:noProof/>
        </w:rPr>
        <w:t xml:space="preserve">, Measuring Cell Mechanics using Image Analysis Techniques to Provide Evidence for a Molecular Pathway Involving Obscurin, </w:t>
      </w:r>
      <w:r w:rsidRPr="00BE5199">
        <w:rPr>
          <w:color w:val="000000"/>
          <w:shd w:val="clear" w:color="auto" w:fill="FFFFFF"/>
        </w:rPr>
        <w:t>Virginia Academy of Science, U. of Mary Washington, May 2024 (talk)</w:t>
      </w:r>
    </w:p>
    <w:p w14:paraId="32A422E1" w14:textId="77777777" w:rsidR="00E86BAE" w:rsidRPr="00BE5199" w:rsidRDefault="00E86BAE" w:rsidP="00BE5199">
      <w:pPr>
        <w:numPr>
          <w:ilvl w:val="0"/>
          <w:numId w:val="18"/>
        </w:numPr>
        <w:spacing w:line="264" w:lineRule="auto"/>
        <w:rPr>
          <w:noProof/>
        </w:rPr>
      </w:pPr>
      <w:r w:rsidRPr="00BE5199">
        <w:rPr>
          <w:noProof/>
          <w:u w:val="single"/>
        </w:rPr>
        <w:t>Ouderkirk SN</w:t>
      </w:r>
      <w:r w:rsidRPr="00BE5199">
        <w:rPr>
          <w:noProof/>
        </w:rPr>
        <w:t xml:space="preserve">, </w:t>
      </w:r>
      <w:r w:rsidRPr="00BE5199">
        <w:rPr>
          <w:noProof/>
          <w:u w:val="single"/>
        </w:rPr>
        <w:t>Shultz KD</w:t>
      </w:r>
      <w:r w:rsidRPr="00BE5199">
        <w:rPr>
          <w:noProof/>
        </w:rPr>
        <w:t xml:space="preserve">, Miller CJ, </w:t>
      </w:r>
      <w:r w:rsidRPr="00BE5199">
        <w:rPr>
          <w:b/>
          <w:bCs/>
          <w:i/>
          <w:iCs/>
          <w:noProof/>
        </w:rPr>
        <w:t>Wright NT</w:t>
      </w:r>
      <w:r w:rsidRPr="00BE5199">
        <w:rPr>
          <w:noProof/>
        </w:rPr>
        <w:t>, Measuring Cell Mechanics using Image Analysis Techniques to Provide Evidence for a Molecular Pathway Involving Obscurin, American Chemical Society, New Orleans LA, March 2024</w:t>
      </w:r>
    </w:p>
    <w:p w14:paraId="5DDAE402" w14:textId="77777777" w:rsidR="00E86BAE" w:rsidRPr="00BE5199" w:rsidRDefault="00E86BAE" w:rsidP="00BE5199">
      <w:pPr>
        <w:numPr>
          <w:ilvl w:val="0"/>
          <w:numId w:val="18"/>
        </w:numPr>
        <w:spacing w:line="264" w:lineRule="auto"/>
        <w:rPr>
          <w:noProof/>
        </w:rPr>
      </w:pPr>
      <w:r w:rsidRPr="00BE5199">
        <w:rPr>
          <w:i/>
          <w:iCs/>
          <w:u w:val="single"/>
        </w:rPr>
        <w:t>Benes M</w:t>
      </w:r>
      <w:r w:rsidRPr="00BE5199">
        <w:t xml:space="preserve">, </w:t>
      </w:r>
      <w:r w:rsidRPr="00BE5199">
        <w:rPr>
          <w:u w:val="single"/>
        </w:rPr>
        <w:t>Nowzari R, Page C, Romov I</w:t>
      </w:r>
      <w:r w:rsidRPr="00BE5199">
        <w:t xml:space="preserve">, </w:t>
      </w:r>
      <w:r w:rsidRPr="00BE5199">
        <w:rPr>
          <w:b/>
          <w:bCs/>
        </w:rPr>
        <w:t>Wright NT</w:t>
      </w:r>
      <w:r w:rsidRPr="00BE5199">
        <w:t>, Small Molecules bind to Desmoplakin and Prevent Protease-Induced Protein Degradation,</w:t>
      </w:r>
      <w:r w:rsidRPr="00BE5199">
        <w:rPr>
          <w:color w:val="000000"/>
          <w:shd w:val="clear" w:color="auto" w:fill="FFFFFF"/>
        </w:rPr>
        <w:t xml:space="preserve"> Virginia Academy of Science, U. of Mary Washington, May 2024 (talk)</w:t>
      </w:r>
    </w:p>
    <w:p w14:paraId="316A0B80" w14:textId="77777777" w:rsidR="00E86BAE" w:rsidRPr="00BE5199" w:rsidRDefault="00E86BAE" w:rsidP="00BE5199">
      <w:pPr>
        <w:numPr>
          <w:ilvl w:val="0"/>
          <w:numId w:val="18"/>
        </w:numPr>
        <w:spacing w:line="264" w:lineRule="auto"/>
        <w:rPr>
          <w:noProof/>
        </w:rPr>
      </w:pPr>
      <w:r w:rsidRPr="00BE5199">
        <w:rPr>
          <w:i/>
          <w:iCs/>
          <w:u w:val="single"/>
        </w:rPr>
        <w:t>Benes M</w:t>
      </w:r>
      <w:r w:rsidRPr="00BE5199">
        <w:t xml:space="preserve">, </w:t>
      </w:r>
      <w:r w:rsidRPr="00BE5199">
        <w:rPr>
          <w:u w:val="single"/>
        </w:rPr>
        <w:t>Nowzari R, Page C, Romov I</w:t>
      </w:r>
      <w:r w:rsidRPr="00BE5199">
        <w:t xml:space="preserve">, </w:t>
      </w:r>
      <w:r w:rsidRPr="00BE5199">
        <w:rPr>
          <w:b/>
          <w:bCs/>
        </w:rPr>
        <w:t>Wright NT</w:t>
      </w:r>
      <w:r w:rsidRPr="00BE5199">
        <w:t>, Small Molecules bind to Desmoplakin and Prevent Protease-Induced Protein Degradation,</w:t>
      </w:r>
      <w:r w:rsidRPr="00BE5199">
        <w:rPr>
          <w:color w:val="000000"/>
          <w:shd w:val="clear" w:color="auto" w:fill="FFFFFF"/>
        </w:rPr>
        <w:t xml:space="preserve"> </w:t>
      </w:r>
      <w:r w:rsidRPr="00BE5199">
        <w:rPr>
          <w:noProof/>
        </w:rPr>
        <w:t>Biophysical Society Meeting, Philadelphia PA, Feb 2024 (poster)</w:t>
      </w:r>
    </w:p>
    <w:p w14:paraId="4C48011F" w14:textId="77777777" w:rsidR="00E86BAE" w:rsidRPr="00BE5199" w:rsidRDefault="00E86BAE" w:rsidP="00BE5199">
      <w:pPr>
        <w:numPr>
          <w:ilvl w:val="0"/>
          <w:numId w:val="18"/>
        </w:numPr>
        <w:spacing w:line="264" w:lineRule="auto"/>
        <w:rPr>
          <w:noProof/>
        </w:rPr>
      </w:pPr>
      <w:r w:rsidRPr="00BE5199">
        <w:rPr>
          <w:i/>
          <w:iCs/>
          <w:noProof/>
          <w:u w:val="single"/>
        </w:rPr>
        <w:lastRenderedPageBreak/>
        <w:t>Shultz KD</w:t>
      </w:r>
      <w:r w:rsidRPr="00BE5199">
        <w:rPr>
          <w:noProof/>
        </w:rPr>
        <w:t xml:space="preserve">, </w:t>
      </w:r>
      <w:r w:rsidRPr="00BE5199">
        <w:rPr>
          <w:noProof/>
          <w:u w:val="single"/>
        </w:rPr>
        <w:t>Ouderkirk S</w:t>
      </w:r>
      <w:r w:rsidRPr="00BE5199">
        <w:rPr>
          <w:noProof/>
        </w:rPr>
        <w:t xml:space="preserve">, Miller CJ, Kubow K, </w:t>
      </w:r>
      <w:r w:rsidRPr="00BE5199">
        <w:rPr>
          <w:b/>
          <w:bCs/>
          <w:noProof/>
        </w:rPr>
        <w:t>Wright NT</w:t>
      </w:r>
      <w:r w:rsidRPr="00BE5199">
        <w:rPr>
          <w:noProof/>
        </w:rPr>
        <w:t>, Understganding the Effect of Obscurin on Cellular Architecture and Dynamics, Biophysical Society Meeting, Philadelphia PA, Feb 2024 (poster)</w:t>
      </w:r>
    </w:p>
    <w:p w14:paraId="015FD104" w14:textId="77777777" w:rsidR="00E86BAE" w:rsidRPr="00BE5199" w:rsidRDefault="00E86BAE" w:rsidP="00BE5199">
      <w:pPr>
        <w:numPr>
          <w:ilvl w:val="0"/>
          <w:numId w:val="18"/>
        </w:numPr>
        <w:spacing w:line="264" w:lineRule="auto"/>
        <w:rPr>
          <w:noProof/>
        </w:rPr>
      </w:pPr>
      <w:r w:rsidRPr="00BE5199">
        <w:rPr>
          <w:i/>
          <w:iCs/>
          <w:u w:val="single"/>
        </w:rPr>
        <w:t>Benes M</w:t>
      </w:r>
      <w:r w:rsidRPr="00BE5199">
        <w:t xml:space="preserve">, </w:t>
      </w:r>
      <w:r w:rsidRPr="00BE5199">
        <w:rPr>
          <w:u w:val="single"/>
        </w:rPr>
        <w:t>Nowzari R, Page C, Romov I</w:t>
      </w:r>
      <w:r w:rsidRPr="00BE5199">
        <w:t xml:space="preserve">, </w:t>
      </w:r>
      <w:r w:rsidRPr="00BE5199">
        <w:rPr>
          <w:b/>
          <w:bCs/>
        </w:rPr>
        <w:t>Wright NT</w:t>
      </w:r>
      <w:r w:rsidRPr="00BE5199">
        <w:t>, Small Molecules bind to Desmoplakin and Prevent Protease-Induced Protein Degradation,</w:t>
      </w:r>
      <w:r w:rsidRPr="00BE5199">
        <w:rPr>
          <w:color w:val="000000"/>
          <w:shd w:val="clear" w:color="auto" w:fill="FFFFFF"/>
        </w:rPr>
        <w:t xml:space="preserve"> </w:t>
      </w:r>
      <w:r w:rsidRPr="00BE5199">
        <w:rPr>
          <w:noProof/>
        </w:rPr>
        <w:t>Biophysical Society Meeting, Philadelphia PA, Feb 2024 (poster)</w:t>
      </w:r>
    </w:p>
    <w:p w14:paraId="53E23642" w14:textId="77777777" w:rsidR="00E86BAE" w:rsidRPr="00BE5199" w:rsidRDefault="00E86BAE" w:rsidP="00BE5199">
      <w:pPr>
        <w:numPr>
          <w:ilvl w:val="0"/>
          <w:numId w:val="18"/>
        </w:numPr>
        <w:spacing w:line="264" w:lineRule="auto"/>
        <w:rPr>
          <w:noProof/>
        </w:rPr>
      </w:pPr>
      <w:r w:rsidRPr="00BE5199">
        <w:rPr>
          <w:i/>
          <w:iCs/>
          <w:noProof/>
          <w:u w:val="single"/>
        </w:rPr>
        <w:t>Shultz KD</w:t>
      </w:r>
      <w:r w:rsidRPr="00BE5199">
        <w:rPr>
          <w:noProof/>
        </w:rPr>
        <w:t xml:space="preserve">, </w:t>
      </w:r>
      <w:r w:rsidRPr="00BE5199">
        <w:rPr>
          <w:noProof/>
          <w:u w:val="single"/>
        </w:rPr>
        <w:t>Ouderkirk S</w:t>
      </w:r>
      <w:r w:rsidRPr="00BE5199">
        <w:rPr>
          <w:noProof/>
        </w:rPr>
        <w:t xml:space="preserve">, Miller CJ, Kubow K, </w:t>
      </w:r>
      <w:r w:rsidRPr="00BE5199">
        <w:rPr>
          <w:b/>
          <w:bCs/>
          <w:noProof/>
        </w:rPr>
        <w:t>Wright NT</w:t>
      </w:r>
      <w:r w:rsidRPr="00BE5199">
        <w:rPr>
          <w:noProof/>
        </w:rPr>
        <w:t>, Understganding the Effect of Obscurin on Cellular Architecture and Dynamics, SERMACS, Durham NC, Oct 2023 (poster)</w:t>
      </w:r>
    </w:p>
    <w:p w14:paraId="28485779" w14:textId="77777777" w:rsidR="00E86BAE" w:rsidRPr="00BE5199" w:rsidRDefault="00E86BAE" w:rsidP="00BE5199">
      <w:pPr>
        <w:numPr>
          <w:ilvl w:val="0"/>
          <w:numId w:val="18"/>
        </w:numPr>
        <w:spacing w:line="264" w:lineRule="auto"/>
        <w:rPr>
          <w:noProof/>
        </w:rPr>
      </w:pPr>
      <w:r w:rsidRPr="00BE5199">
        <w:rPr>
          <w:i/>
          <w:iCs/>
          <w:color w:val="000000"/>
          <w:u w:val="single"/>
        </w:rPr>
        <w:t>Harkrider QH</w:t>
      </w:r>
      <w:r w:rsidRPr="00BE5199">
        <w:rPr>
          <w:i/>
          <w:iCs/>
          <w:color w:val="000000"/>
        </w:rPr>
        <w:t>, </w:t>
      </w:r>
      <w:r w:rsidRPr="00BE5199">
        <w:rPr>
          <w:i/>
          <w:iCs/>
          <w:color w:val="000000"/>
          <w:u w:val="single"/>
        </w:rPr>
        <w:t>Shultz KD</w:t>
      </w:r>
      <w:r w:rsidRPr="00BE5199">
        <w:rPr>
          <w:color w:val="000000"/>
          <w:shd w:val="clear" w:color="auto" w:fill="FFFFFF"/>
        </w:rPr>
        <w:t>, </w:t>
      </w:r>
      <w:r w:rsidRPr="00BE5199">
        <w:rPr>
          <w:color w:val="000000"/>
          <w:u w:val="single"/>
        </w:rPr>
        <w:t>Yoder M</w:t>
      </w:r>
      <w:r w:rsidRPr="00BE5199">
        <w:rPr>
          <w:color w:val="000000"/>
          <w:u w:val="single"/>
          <w:shd w:val="clear" w:color="auto" w:fill="FFFFFF"/>
        </w:rPr>
        <w:t>,</w:t>
      </w:r>
      <w:r w:rsidRPr="00BE5199">
        <w:rPr>
          <w:color w:val="000000"/>
          <w:shd w:val="clear" w:color="auto" w:fill="FFFFFF"/>
        </w:rPr>
        <w:t xml:space="preserve"> Miller CJ, </w:t>
      </w:r>
      <w:r w:rsidRPr="00BE5199">
        <w:rPr>
          <w:b/>
          <w:bCs/>
          <w:color w:val="000000"/>
          <w:shd w:val="clear" w:color="auto" w:fill="FFFFFF"/>
        </w:rPr>
        <w:t>Wright NT</w:t>
      </w:r>
      <w:r w:rsidRPr="00BE5199">
        <w:rPr>
          <w:color w:val="000000"/>
          <w:shd w:val="clear" w:color="auto" w:fill="FFFFFF"/>
        </w:rPr>
        <w:t>, Investigating the effect of cell architecture on Obscurin, Biophysical Society Meeting, San Diego CA, Feb 2023 (poster)</w:t>
      </w:r>
    </w:p>
    <w:p w14:paraId="7A50858F" w14:textId="77777777" w:rsidR="00E86BAE" w:rsidRPr="00BE5199" w:rsidRDefault="00E86BAE" w:rsidP="00BE5199">
      <w:pPr>
        <w:numPr>
          <w:ilvl w:val="0"/>
          <w:numId w:val="18"/>
        </w:numPr>
        <w:spacing w:line="264" w:lineRule="auto"/>
        <w:rPr>
          <w:noProof/>
        </w:rPr>
      </w:pPr>
      <w:r w:rsidRPr="00BE5199">
        <w:rPr>
          <w:i/>
          <w:iCs/>
          <w:color w:val="000000"/>
          <w:u w:val="single"/>
        </w:rPr>
        <w:t>Page CP</w:t>
      </w:r>
      <w:r w:rsidRPr="00BE5199">
        <w:rPr>
          <w:color w:val="000000"/>
          <w:shd w:val="clear" w:color="auto" w:fill="FFFFFF"/>
        </w:rPr>
        <w:t xml:space="preserve">, </w:t>
      </w:r>
      <w:r w:rsidRPr="00BE5199">
        <w:rPr>
          <w:color w:val="000000"/>
          <w:u w:val="single"/>
          <w:shd w:val="clear" w:color="auto" w:fill="FFFFFF"/>
        </w:rPr>
        <w:t>Romov IM</w:t>
      </w:r>
      <w:r w:rsidRPr="00BE5199">
        <w:rPr>
          <w:color w:val="000000"/>
          <w:shd w:val="clear" w:color="auto" w:fill="FFFFFF"/>
        </w:rPr>
        <w:t xml:space="preserve">, </w:t>
      </w:r>
      <w:r w:rsidRPr="00BE5199">
        <w:rPr>
          <w:b/>
          <w:bCs/>
          <w:color w:val="000000"/>
          <w:shd w:val="clear" w:color="auto" w:fill="FFFFFF"/>
        </w:rPr>
        <w:t>Wright NT</w:t>
      </w:r>
      <w:r w:rsidRPr="00BE5199">
        <w:rPr>
          <w:color w:val="000000"/>
          <w:shd w:val="clear" w:color="auto" w:fill="FFFFFF"/>
        </w:rPr>
        <w:t xml:space="preserve">, Quality control of fluorescence polarization assay over gel-based assay, Biophysical Society Meeting, San Diego CA, </w:t>
      </w:r>
      <w:proofErr w:type="gramStart"/>
      <w:r w:rsidRPr="00BE5199">
        <w:rPr>
          <w:color w:val="000000"/>
          <w:shd w:val="clear" w:color="auto" w:fill="FFFFFF"/>
        </w:rPr>
        <w:t>Feb,</w:t>
      </w:r>
      <w:proofErr w:type="gramEnd"/>
      <w:r w:rsidRPr="00BE5199">
        <w:rPr>
          <w:color w:val="000000"/>
          <w:shd w:val="clear" w:color="auto" w:fill="FFFFFF"/>
        </w:rPr>
        <w:t xml:space="preserve"> 2023 (poster)</w:t>
      </w:r>
      <w:r w:rsidRPr="00BE5199">
        <w:rPr>
          <w:noProof/>
        </w:rPr>
        <w:t xml:space="preserve"> </w:t>
      </w:r>
    </w:p>
    <w:p w14:paraId="7E20BF86" w14:textId="77777777" w:rsidR="00E86BAE" w:rsidRPr="00BE5199" w:rsidRDefault="00E86BAE" w:rsidP="00BE5199">
      <w:pPr>
        <w:numPr>
          <w:ilvl w:val="0"/>
          <w:numId w:val="18"/>
        </w:numPr>
        <w:spacing w:line="264" w:lineRule="auto"/>
        <w:rPr>
          <w:noProof/>
        </w:rPr>
      </w:pPr>
      <w:r w:rsidRPr="00BE5199">
        <w:rPr>
          <w:i/>
          <w:iCs/>
          <w:noProof/>
          <w:u w:val="single"/>
        </w:rPr>
        <w:t>Nowzari R</w:t>
      </w:r>
      <w:r w:rsidRPr="00BE5199">
        <w:rPr>
          <w:noProof/>
          <w:u w:val="single"/>
        </w:rPr>
        <w:t>,</w:t>
      </w:r>
      <w:r w:rsidRPr="00BE5199">
        <w:rPr>
          <w:noProof/>
        </w:rPr>
        <w:t xml:space="preserve"> </w:t>
      </w:r>
      <w:r w:rsidRPr="00BE5199">
        <w:rPr>
          <w:noProof/>
          <w:u w:val="single"/>
        </w:rPr>
        <w:t>Page CP,</w:t>
      </w:r>
      <w:r w:rsidRPr="00BE5199">
        <w:rPr>
          <w:noProof/>
        </w:rPr>
        <w:t xml:space="preserve"> Romov IM, </w:t>
      </w:r>
      <w:r w:rsidRPr="00BE5199">
        <w:rPr>
          <w:b/>
          <w:bCs/>
          <w:noProof/>
        </w:rPr>
        <w:t>Wright NT</w:t>
      </w:r>
      <w:r w:rsidRPr="00BE5199">
        <w:rPr>
          <w:noProof/>
        </w:rPr>
        <w:t xml:space="preserve">, </w:t>
      </w:r>
      <w:proofErr w:type="spellStart"/>
      <w:r w:rsidRPr="00BE5199">
        <w:rPr>
          <w:color w:val="333333"/>
          <w:bdr w:val="none" w:sz="0" w:space="0" w:color="auto" w:frame="1"/>
          <w:shd w:val="clear" w:color="auto" w:fill="FFFFFF"/>
        </w:rPr>
        <w:t>Bandaids</w:t>
      </w:r>
      <w:proofErr w:type="spellEnd"/>
      <w:r w:rsidRPr="00BE5199">
        <w:rPr>
          <w:color w:val="333333"/>
          <w:bdr w:val="none" w:sz="0" w:space="0" w:color="auto" w:frame="1"/>
          <w:shd w:val="clear" w:color="auto" w:fill="FFFFFF"/>
        </w:rPr>
        <w:t xml:space="preserve"> on Broken Hearts: Preventing Protease-Mediated </w:t>
      </w:r>
      <w:proofErr w:type="spellStart"/>
      <w:r w:rsidRPr="00BE5199">
        <w:rPr>
          <w:color w:val="333333"/>
          <w:bdr w:val="none" w:sz="0" w:space="0" w:color="auto" w:frame="1"/>
          <w:shd w:val="clear" w:color="auto" w:fill="FFFFFF"/>
        </w:rPr>
        <w:t>Degredation</w:t>
      </w:r>
      <w:proofErr w:type="spellEnd"/>
      <w:r w:rsidRPr="00BE5199">
        <w:rPr>
          <w:color w:val="333333"/>
          <w:bdr w:val="none" w:sz="0" w:space="0" w:color="auto" w:frame="1"/>
          <w:shd w:val="clear" w:color="auto" w:fill="FFFFFF"/>
        </w:rPr>
        <w:t xml:space="preserve"> of Desmoplakin with Small Molecules, </w:t>
      </w:r>
      <w:r w:rsidRPr="00BE5199">
        <w:rPr>
          <w:color w:val="000000"/>
          <w:shd w:val="clear" w:color="auto" w:fill="FFFFFF"/>
        </w:rPr>
        <w:t xml:space="preserve">Biophysical Society Meeting, San Francisco CA, </w:t>
      </w:r>
      <w:proofErr w:type="gramStart"/>
      <w:r w:rsidRPr="00BE5199">
        <w:rPr>
          <w:color w:val="000000"/>
          <w:shd w:val="clear" w:color="auto" w:fill="FFFFFF"/>
        </w:rPr>
        <w:t>Feb,</w:t>
      </w:r>
      <w:proofErr w:type="gramEnd"/>
      <w:r w:rsidRPr="00BE5199">
        <w:rPr>
          <w:color w:val="000000"/>
          <w:shd w:val="clear" w:color="auto" w:fill="FFFFFF"/>
        </w:rPr>
        <w:t xml:space="preserve"> 2023 (poster)</w:t>
      </w:r>
      <w:r w:rsidRPr="00BE5199">
        <w:rPr>
          <w:noProof/>
        </w:rPr>
        <w:t xml:space="preserve"> </w:t>
      </w:r>
    </w:p>
    <w:p w14:paraId="49606C31" w14:textId="77777777" w:rsidR="00E86BAE" w:rsidRPr="00BE5199" w:rsidRDefault="00E86BAE" w:rsidP="00BE5199">
      <w:pPr>
        <w:numPr>
          <w:ilvl w:val="0"/>
          <w:numId w:val="18"/>
        </w:numPr>
        <w:spacing w:line="264" w:lineRule="auto"/>
        <w:rPr>
          <w:noProof/>
        </w:rPr>
      </w:pPr>
      <w:r w:rsidRPr="00BE5199">
        <w:rPr>
          <w:i/>
          <w:iCs/>
          <w:noProof/>
          <w:u w:val="single"/>
        </w:rPr>
        <w:t>Nowzari R</w:t>
      </w:r>
      <w:r w:rsidRPr="00BE5199">
        <w:rPr>
          <w:noProof/>
          <w:u w:val="single"/>
        </w:rPr>
        <w:t>,</w:t>
      </w:r>
      <w:r w:rsidRPr="00BE5199">
        <w:rPr>
          <w:noProof/>
        </w:rPr>
        <w:t xml:space="preserve"> </w:t>
      </w:r>
      <w:r w:rsidRPr="00BE5199">
        <w:rPr>
          <w:noProof/>
          <w:u w:val="single"/>
        </w:rPr>
        <w:t>Page CP</w:t>
      </w:r>
      <w:r w:rsidRPr="00BE5199">
        <w:rPr>
          <w:noProof/>
        </w:rPr>
        <w:t xml:space="preserve">, Romov IM, </w:t>
      </w:r>
      <w:r w:rsidRPr="00BE5199">
        <w:rPr>
          <w:b/>
          <w:bCs/>
          <w:noProof/>
        </w:rPr>
        <w:t>Wright NT</w:t>
      </w:r>
      <w:r w:rsidRPr="00BE5199">
        <w:rPr>
          <w:noProof/>
        </w:rPr>
        <w:t xml:space="preserve">, </w:t>
      </w:r>
      <w:proofErr w:type="spellStart"/>
      <w:r w:rsidRPr="00BE5199">
        <w:rPr>
          <w:color w:val="333333"/>
          <w:bdr w:val="none" w:sz="0" w:space="0" w:color="auto" w:frame="1"/>
          <w:shd w:val="clear" w:color="auto" w:fill="FFFFFF"/>
        </w:rPr>
        <w:t>Bandaids</w:t>
      </w:r>
      <w:proofErr w:type="spellEnd"/>
      <w:r w:rsidRPr="00BE5199">
        <w:rPr>
          <w:color w:val="333333"/>
          <w:bdr w:val="none" w:sz="0" w:space="0" w:color="auto" w:frame="1"/>
          <w:shd w:val="clear" w:color="auto" w:fill="FFFFFF"/>
        </w:rPr>
        <w:t xml:space="preserve"> on Broken Hearts: Preventing Protease-Mediated </w:t>
      </w:r>
      <w:proofErr w:type="spellStart"/>
      <w:r w:rsidRPr="00BE5199">
        <w:rPr>
          <w:color w:val="333333"/>
          <w:bdr w:val="none" w:sz="0" w:space="0" w:color="auto" w:frame="1"/>
          <w:shd w:val="clear" w:color="auto" w:fill="FFFFFF"/>
        </w:rPr>
        <w:t>Degredation</w:t>
      </w:r>
      <w:proofErr w:type="spellEnd"/>
      <w:r w:rsidRPr="00BE5199">
        <w:rPr>
          <w:color w:val="333333"/>
          <w:bdr w:val="none" w:sz="0" w:space="0" w:color="auto" w:frame="1"/>
          <w:shd w:val="clear" w:color="auto" w:fill="FFFFFF"/>
        </w:rPr>
        <w:t xml:space="preserve"> of Desmoplakin with Small Molecules, </w:t>
      </w:r>
      <w:r w:rsidRPr="00BE5199">
        <w:rPr>
          <w:color w:val="000000"/>
          <w:shd w:val="clear" w:color="auto" w:fill="FFFFFF"/>
        </w:rPr>
        <w:t>ABRCMS, Anaheim CA, Nov 2022 (poster)</w:t>
      </w:r>
      <w:r w:rsidRPr="00BE5199">
        <w:rPr>
          <w:noProof/>
        </w:rPr>
        <w:t xml:space="preserve"> </w:t>
      </w:r>
    </w:p>
    <w:p w14:paraId="13237F07" w14:textId="77777777" w:rsidR="00E86BAE" w:rsidRPr="00BE5199" w:rsidRDefault="00E86BAE" w:rsidP="00BE5199">
      <w:pPr>
        <w:numPr>
          <w:ilvl w:val="0"/>
          <w:numId w:val="18"/>
        </w:numPr>
        <w:spacing w:line="264" w:lineRule="auto"/>
        <w:rPr>
          <w:noProof/>
        </w:rPr>
      </w:pPr>
      <w:r w:rsidRPr="00BE5199">
        <w:rPr>
          <w:i/>
          <w:iCs/>
          <w:noProof/>
          <w:u w:val="single"/>
        </w:rPr>
        <w:t>Ong M</w:t>
      </w:r>
      <w:r w:rsidRPr="00BE5199">
        <w:rPr>
          <w:noProof/>
        </w:rPr>
        <w:t xml:space="preserve">, </w:t>
      </w:r>
      <w:r w:rsidRPr="00BE5199">
        <w:rPr>
          <w:noProof/>
          <w:u w:val="single"/>
        </w:rPr>
        <w:t>Ouderkirk S</w:t>
      </w:r>
      <w:r w:rsidRPr="00BE5199">
        <w:rPr>
          <w:noProof/>
        </w:rPr>
        <w:t xml:space="preserve">, Miller CJ, </w:t>
      </w:r>
      <w:r w:rsidRPr="00BE5199">
        <w:rPr>
          <w:b/>
          <w:bCs/>
          <w:noProof/>
        </w:rPr>
        <w:t>Wright NT</w:t>
      </w:r>
      <w:r w:rsidRPr="00BE5199">
        <w:rPr>
          <w:noProof/>
        </w:rPr>
        <w:t xml:space="preserve">, Quantifying Obscurin’s impact on epithelial cell area, perimeter, and localization with the cell membrane, </w:t>
      </w:r>
      <w:r w:rsidRPr="00BE5199">
        <w:rPr>
          <w:color w:val="000000"/>
          <w:shd w:val="clear" w:color="auto" w:fill="FFFFFF"/>
        </w:rPr>
        <w:t xml:space="preserve">Biophysical Society Meeting, San Francisco CA, </w:t>
      </w:r>
      <w:proofErr w:type="gramStart"/>
      <w:r w:rsidRPr="00BE5199">
        <w:rPr>
          <w:color w:val="000000"/>
          <w:shd w:val="clear" w:color="auto" w:fill="FFFFFF"/>
        </w:rPr>
        <w:t>Feb,</w:t>
      </w:r>
      <w:proofErr w:type="gramEnd"/>
      <w:r w:rsidRPr="00BE5199">
        <w:rPr>
          <w:color w:val="000000"/>
          <w:shd w:val="clear" w:color="auto" w:fill="FFFFFF"/>
        </w:rPr>
        <w:t xml:space="preserve"> 2023 (poster)</w:t>
      </w:r>
    </w:p>
    <w:p w14:paraId="53CCE03F" w14:textId="77777777" w:rsidR="00E86BAE" w:rsidRPr="00BE5199" w:rsidRDefault="00E86BAE" w:rsidP="00BE5199">
      <w:pPr>
        <w:numPr>
          <w:ilvl w:val="0"/>
          <w:numId w:val="18"/>
        </w:numPr>
        <w:spacing w:line="264" w:lineRule="auto"/>
        <w:rPr>
          <w:noProof/>
        </w:rPr>
      </w:pPr>
      <w:r w:rsidRPr="00BE5199">
        <w:rPr>
          <w:i/>
          <w:iCs/>
          <w:noProof/>
          <w:u w:val="single"/>
        </w:rPr>
        <w:t>Sedley A</w:t>
      </w:r>
      <w:r w:rsidRPr="00BE5199">
        <w:rPr>
          <w:noProof/>
        </w:rPr>
        <w:t xml:space="preserve">, Miller CJ, </w:t>
      </w:r>
      <w:r w:rsidRPr="00BE5199">
        <w:rPr>
          <w:b/>
          <w:bCs/>
          <w:noProof/>
        </w:rPr>
        <w:t>Wright NT</w:t>
      </w:r>
      <w:r w:rsidRPr="00BE5199">
        <w:rPr>
          <w:noProof/>
        </w:rPr>
        <w:t xml:space="preserve">, Microscopic Springs: Investigating viscoelastic and elastic tendencies of the cell membrane, </w:t>
      </w:r>
      <w:r w:rsidRPr="00BE5199">
        <w:rPr>
          <w:color w:val="000000"/>
          <w:shd w:val="clear" w:color="auto" w:fill="FFFFFF"/>
        </w:rPr>
        <w:t xml:space="preserve">Biophysical Society Meeting, San Francisco CA, </w:t>
      </w:r>
      <w:proofErr w:type="gramStart"/>
      <w:r w:rsidRPr="00BE5199">
        <w:rPr>
          <w:color w:val="000000"/>
          <w:shd w:val="clear" w:color="auto" w:fill="FFFFFF"/>
        </w:rPr>
        <w:t>Feb,</w:t>
      </w:r>
      <w:proofErr w:type="gramEnd"/>
      <w:r w:rsidRPr="00BE5199">
        <w:rPr>
          <w:color w:val="000000"/>
          <w:shd w:val="clear" w:color="auto" w:fill="FFFFFF"/>
        </w:rPr>
        <w:t xml:space="preserve"> 2023 (poster)</w:t>
      </w:r>
    </w:p>
    <w:p w14:paraId="75C3AD45" w14:textId="77777777" w:rsidR="00E86BAE" w:rsidRPr="00BE5199" w:rsidRDefault="00E86BAE" w:rsidP="00BE5199">
      <w:pPr>
        <w:numPr>
          <w:ilvl w:val="0"/>
          <w:numId w:val="18"/>
        </w:numPr>
        <w:spacing w:line="264" w:lineRule="auto"/>
        <w:rPr>
          <w:noProof/>
        </w:rPr>
      </w:pPr>
      <w:r w:rsidRPr="00BE5199">
        <w:rPr>
          <w:noProof/>
          <w:u w:val="single"/>
        </w:rPr>
        <w:t>Higgins CP, Ong M, Sedley A, Brothers J</w:t>
      </w:r>
      <w:r w:rsidRPr="00BE5199">
        <w:rPr>
          <w:noProof/>
        </w:rPr>
        <w:t xml:space="preserve">, Miller CJ, </w:t>
      </w:r>
      <w:r w:rsidRPr="00BE5199">
        <w:rPr>
          <w:b/>
          <w:bCs/>
          <w:i/>
          <w:iCs/>
          <w:noProof/>
        </w:rPr>
        <w:t>Wright NT</w:t>
      </w:r>
      <w:r w:rsidRPr="00BE5199">
        <w:rPr>
          <w:noProof/>
        </w:rPr>
        <w:t xml:space="preserve">, Bring Biophysics Outreach to a Rural County Fair, </w:t>
      </w:r>
      <w:r w:rsidRPr="00BE5199">
        <w:rPr>
          <w:color w:val="000000"/>
          <w:shd w:val="clear" w:color="auto" w:fill="FFFFFF"/>
        </w:rPr>
        <w:t xml:space="preserve">Biophysical Society Meeting, San Francisco CA, </w:t>
      </w:r>
      <w:proofErr w:type="gramStart"/>
      <w:r w:rsidRPr="00BE5199">
        <w:rPr>
          <w:color w:val="000000"/>
          <w:shd w:val="clear" w:color="auto" w:fill="FFFFFF"/>
        </w:rPr>
        <w:t>Feb,</w:t>
      </w:r>
      <w:proofErr w:type="gramEnd"/>
      <w:r w:rsidRPr="00BE5199">
        <w:rPr>
          <w:color w:val="000000"/>
          <w:shd w:val="clear" w:color="auto" w:fill="FFFFFF"/>
        </w:rPr>
        <w:t xml:space="preserve"> 2023 (poster)</w:t>
      </w:r>
    </w:p>
    <w:p w14:paraId="6EDB2ED8" w14:textId="77777777" w:rsidR="00E86BAE" w:rsidRPr="00BE5199" w:rsidRDefault="00E86BAE" w:rsidP="00BE5199">
      <w:pPr>
        <w:numPr>
          <w:ilvl w:val="0"/>
          <w:numId w:val="18"/>
        </w:numPr>
        <w:spacing w:line="264" w:lineRule="auto"/>
        <w:rPr>
          <w:noProof/>
        </w:rPr>
      </w:pPr>
      <w:r w:rsidRPr="00BE5199">
        <w:rPr>
          <w:i/>
          <w:iCs/>
          <w:noProof/>
          <w:u w:val="single"/>
        </w:rPr>
        <w:t>Romov IM</w:t>
      </w:r>
      <w:r w:rsidRPr="00BE5199">
        <w:rPr>
          <w:noProof/>
        </w:rPr>
        <w:t xml:space="preserve">, </w:t>
      </w:r>
      <w:r w:rsidRPr="00BE5199">
        <w:rPr>
          <w:noProof/>
          <w:u w:val="single"/>
        </w:rPr>
        <w:t>Ott KL</w:t>
      </w:r>
      <w:r w:rsidRPr="00BE5199">
        <w:rPr>
          <w:noProof/>
        </w:rPr>
        <w:t xml:space="preserve">, </w:t>
      </w:r>
      <w:r w:rsidRPr="00BE5199">
        <w:rPr>
          <w:b/>
          <w:bCs/>
          <w:noProof/>
        </w:rPr>
        <w:t>Wright NT</w:t>
      </w:r>
      <w:r w:rsidRPr="00BE5199">
        <w:rPr>
          <w:noProof/>
        </w:rPr>
        <w:t>, Stabilizing mutations in desmoplakin with small molecules, Virginia Academy of Science, Lynchburg VA, May 2022 (talk)</w:t>
      </w:r>
    </w:p>
    <w:p w14:paraId="69A0FB31" w14:textId="77777777" w:rsidR="00E86BAE" w:rsidRPr="00BE5199" w:rsidRDefault="00E86BAE" w:rsidP="00BE5199">
      <w:pPr>
        <w:numPr>
          <w:ilvl w:val="0"/>
          <w:numId w:val="18"/>
        </w:numPr>
        <w:spacing w:line="264" w:lineRule="auto"/>
        <w:rPr>
          <w:noProof/>
        </w:rPr>
      </w:pPr>
      <w:r w:rsidRPr="00BE5199">
        <w:rPr>
          <w:i/>
          <w:iCs/>
          <w:noProof/>
          <w:u w:val="single"/>
        </w:rPr>
        <w:t xml:space="preserve">Harkrider, QC, </w:t>
      </w:r>
      <w:r w:rsidRPr="00BE5199">
        <w:rPr>
          <w:noProof/>
        </w:rPr>
        <w:t>Collins A, White CJ, Wright NT, Modulating obscurin’s force sensation in epithelial cells Virginia Academy of Science, Lynchburg VA, May 2022 (poster)</w:t>
      </w:r>
    </w:p>
    <w:p w14:paraId="5FD18833" w14:textId="77777777" w:rsidR="00E86BAE" w:rsidRPr="00BE5199" w:rsidRDefault="00E86BAE" w:rsidP="00BE5199">
      <w:pPr>
        <w:numPr>
          <w:ilvl w:val="0"/>
          <w:numId w:val="18"/>
        </w:numPr>
        <w:spacing w:line="264" w:lineRule="auto"/>
        <w:rPr>
          <w:noProof/>
        </w:rPr>
      </w:pPr>
      <w:r w:rsidRPr="00BE5199">
        <w:rPr>
          <w:i/>
          <w:iCs/>
          <w:noProof/>
          <w:u w:val="single"/>
        </w:rPr>
        <w:t>Mauriello GE</w:t>
      </w:r>
      <w:r w:rsidRPr="00BE5199">
        <w:rPr>
          <w:i/>
          <w:iCs/>
          <w:noProof/>
        </w:rPr>
        <w:t xml:space="preserve">, </w:t>
      </w:r>
      <w:r w:rsidRPr="00BE5199">
        <w:rPr>
          <w:i/>
          <w:iCs/>
          <w:noProof/>
          <w:u w:val="single"/>
        </w:rPr>
        <w:t>Moncure GE</w:t>
      </w:r>
      <w:r w:rsidRPr="00BE5199">
        <w:rPr>
          <w:noProof/>
        </w:rPr>
        <w:t xml:space="preserve">, Miller CJ, </w:t>
      </w:r>
      <w:r w:rsidRPr="00BE5199">
        <w:rPr>
          <w:b/>
          <w:bCs/>
          <w:noProof/>
        </w:rPr>
        <w:t>Wright NT</w:t>
      </w:r>
      <w:r w:rsidRPr="00BE5199">
        <w:rPr>
          <w:noProof/>
        </w:rPr>
        <w:t>, The N-terminus of obscurin exhibits significant flexibility in solution,  Biophysical Society Meeting, San Francisco CA, Feb 2022 (poster)</w:t>
      </w:r>
    </w:p>
    <w:p w14:paraId="046300F8" w14:textId="77777777" w:rsidR="00E86BAE" w:rsidRPr="00BE5199" w:rsidRDefault="00E86BAE" w:rsidP="00BE5199">
      <w:pPr>
        <w:numPr>
          <w:ilvl w:val="0"/>
          <w:numId w:val="18"/>
        </w:numPr>
        <w:spacing w:line="264" w:lineRule="auto"/>
        <w:rPr>
          <w:noProof/>
        </w:rPr>
      </w:pPr>
      <w:r w:rsidRPr="00BE5199">
        <w:rPr>
          <w:i/>
          <w:iCs/>
          <w:noProof/>
          <w:u w:val="single"/>
        </w:rPr>
        <w:t>Romov IM</w:t>
      </w:r>
      <w:r w:rsidRPr="00BE5199">
        <w:rPr>
          <w:noProof/>
        </w:rPr>
        <w:t xml:space="preserve">, </w:t>
      </w:r>
      <w:r w:rsidRPr="00BE5199">
        <w:rPr>
          <w:noProof/>
          <w:u w:val="single"/>
        </w:rPr>
        <w:t>Ott KL</w:t>
      </w:r>
      <w:r w:rsidRPr="00BE5199">
        <w:rPr>
          <w:noProof/>
        </w:rPr>
        <w:t xml:space="preserve">, </w:t>
      </w:r>
      <w:r w:rsidRPr="00BE5199">
        <w:rPr>
          <w:b/>
          <w:bCs/>
          <w:noProof/>
        </w:rPr>
        <w:t>Wright NT</w:t>
      </w:r>
      <w:r w:rsidRPr="00BE5199">
        <w:rPr>
          <w:noProof/>
        </w:rPr>
        <w:t>, Stabilizing mutations in desmoplakin with small molecules, Biophysical Society Meeting, San Francisco CA, Feb 2022 (poster)</w:t>
      </w:r>
    </w:p>
    <w:p w14:paraId="6528E7E8" w14:textId="77777777" w:rsidR="00E86BAE" w:rsidRPr="00BE5199" w:rsidRDefault="00E86BAE" w:rsidP="00BE5199">
      <w:pPr>
        <w:numPr>
          <w:ilvl w:val="0"/>
          <w:numId w:val="18"/>
        </w:numPr>
        <w:spacing w:line="264" w:lineRule="auto"/>
        <w:rPr>
          <w:noProof/>
        </w:rPr>
      </w:pPr>
      <w:r w:rsidRPr="00BE5199">
        <w:rPr>
          <w:i/>
          <w:iCs/>
          <w:noProof/>
          <w:u w:val="single"/>
        </w:rPr>
        <w:lastRenderedPageBreak/>
        <w:t xml:space="preserve">Collins AN, </w:t>
      </w:r>
      <w:r w:rsidRPr="00BE5199">
        <w:rPr>
          <w:noProof/>
          <w:u w:val="single"/>
        </w:rPr>
        <w:t>Harkrider QC, White CJ</w:t>
      </w:r>
      <w:r w:rsidRPr="00BE5199">
        <w:rPr>
          <w:noProof/>
        </w:rPr>
        <w:t xml:space="preserve">, Kubow K, Conway DE, </w:t>
      </w:r>
      <w:r w:rsidRPr="00BE5199">
        <w:rPr>
          <w:b/>
          <w:bCs/>
          <w:noProof/>
        </w:rPr>
        <w:t>Wright NT</w:t>
      </w:r>
      <w:r w:rsidRPr="00BE5199">
        <w:rPr>
          <w:noProof/>
        </w:rPr>
        <w:t>, Modulating obscurin’s force sensation in epithelial cells   Biophysical Society Meeting, San Francisco CA, Feb 2022 (poster)</w:t>
      </w:r>
    </w:p>
    <w:p w14:paraId="6D55A9DD" w14:textId="77777777" w:rsidR="00E86BAE" w:rsidRPr="00BE5199" w:rsidRDefault="00E86BAE" w:rsidP="00BE5199">
      <w:pPr>
        <w:numPr>
          <w:ilvl w:val="0"/>
          <w:numId w:val="18"/>
        </w:numPr>
        <w:spacing w:line="264" w:lineRule="auto"/>
        <w:rPr>
          <w:noProof/>
        </w:rPr>
      </w:pPr>
      <w:r w:rsidRPr="00BE5199">
        <w:rPr>
          <w:i/>
          <w:iCs/>
          <w:noProof/>
          <w:u w:val="single"/>
        </w:rPr>
        <w:t>Mauriello GE</w:t>
      </w:r>
      <w:r w:rsidRPr="00BE5199">
        <w:rPr>
          <w:i/>
          <w:iCs/>
          <w:noProof/>
        </w:rPr>
        <w:t xml:space="preserve">, </w:t>
      </w:r>
      <w:r w:rsidRPr="00BE5199">
        <w:rPr>
          <w:i/>
          <w:iCs/>
          <w:noProof/>
          <w:u w:val="single"/>
        </w:rPr>
        <w:t>Moncure GE</w:t>
      </w:r>
      <w:r w:rsidRPr="00BE5199">
        <w:rPr>
          <w:noProof/>
        </w:rPr>
        <w:t xml:space="preserve">, Miller CJ, </w:t>
      </w:r>
      <w:r w:rsidRPr="00BE5199">
        <w:rPr>
          <w:b/>
          <w:bCs/>
          <w:noProof/>
        </w:rPr>
        <w:t>Wright NT</w:t>
      </w:r>
      <w:r w:rsidRPr="00BE5199">
        <w:rPr>
          <w:noProof/>
        </w:rPr>
        <w:t>, The N-terminus of obscurin exhibits significant flexibility in solution, Virginia Academy of Science, Farmville VA, Oct 2021 (poster)</w:t>
      </w:r>
    </w:p>
    <w:p w14:paraId="0A62636C" w14:textId="77777777" w:rsidR="00E86BAE" w:rsidRPr="00BE5199" w:rsidRDefault="00E86BAE" w:rsidP="00BE5199">
      <w:pPr>
        <w:numPr>
          <w:ilvl w:val="0"/>
          <w:numId w:val="18"/>
        </w:numPr>
        <w:spacing w:line="264" w:lineRule="auto"/>
        <w:rPr>
          <w:noProof/>
        </w:rPr>
      </w:pPr>
      <w:r w:rsidRPr="00BE5199">
        <w:rPr>
          <w:i/>
          <w:iCs/>
          <w:noProof/>
          <w:u w:val="single"/>
        </w:rPr>
        <w:t>Romov IM</w:t>
      </w:r>
      <w:r w:rsidRPr="00BE5199">
        <w:rPr>
          <w:noProof/>
        </w:rPr>
        <w:t xml:space="preserve">, Ott KL, </w:t>
      </w:r>
      <w:r w:rsidRPr="00BE5199">
        <w:rPr>
          <w:b/>
          <w:bCs/>
          <w:noProof/>
        </w:rPr>
        <w:t>Wright NT</w:t>
      </w:r>
      <w:r w:rsidRPr="00BE5199">
        <w:rPr>
          <w:noProof/>
        </w:rPr>
        <w:t>, Stabilizing mutations in desmoplakin with small molecules, Virginia Academy of Science, Farmville VA, Oct 2021 (poster)</w:t>
      </w:r>
    </w:p>
    <w:p w14:paraId="7B8CDB81" w14:textId="77777777" w:rsidR="00E86BAE" w:rsidRPr="00BE5199" w:rsidRDefault="00E86BAE" w:rsidP="00BE5199">
      <w:pPr>
        <w:numPr>
          <w:ilvl w:val="0"/>
          <w:numId w:val="18"/>
        </w:numPr>
        <w:spacing w:line="264" w:lineRule="auto"/>
        <w:rPr>
          <w:noProof/>
        </w:rPr>
      </w:pPr>
      <w:r w:rsidRPr="00BE5199">
        <w:rPr>
          <w:i/>
          <w:noProof/>
          <w:u w:val="single"/>
        </w:rPr>
        <w:t xml:space="preserve">Ott KL, </w:t>
      </w:r>
      <w:r w:rsidRPr="00BE5199">
        <w:rPr>
          <w:noProof/>
          <w:u w:val="single"/>
        </w:rPr>
        <w:t>Albertelli TL</w:t>
      </w:r>
      <w:r w:rsidRPr="00BE5199">
        <w:rPr>
          <w:noProof/>
        </w:rPr>
        <w:t xml:space="preserve">, Manring H, Ackermann H, </w:t>
      </w:r>
      <w:r w:rsidRPr="00BE5199">
        <w:rPr>
          <w:b/>
          <w:noProof/>
        </w:rPr>
        <w:t>Wright NT</w:t>
      </w:r>
      <w:r w:rsidRPr="00BE5199">
        <w:rPr>
          <w:i/>
          <w:noProof/>
          <w:u w:val="single"/>
        </w:rPr>
        <w:t xml:space="preserve"> </w:t>
      </w:r>
      <w:r w:rsidRPr="00BE5199">
        <w:rPr>
          <w:noProof/>
        </w:rPr>
        <w:t>Monitoring DSP protein degadation in the presence of endoenous protease and protease inhibitors.</w:t>
      </w:r>
      <w:r w:rsidRPr="00BE5199">
        <w:rPr>
          <w:i/>
          <w:noProof/>
          <w:u w:val="single"/>
        </w:rPr>
        <w:t xml:space="preserve">     </w:t>
      </w:r>
      <w:r w:rsidRPr="00BE5199">
        <w:rPr>
          <w:noProof/>
        </w:rPr>
        <w:t>Presented at the Biophysical Society Meeting, San Diego, CA, Feb 2020</w:t>
      </w:r>
    </w:p>
    <w:p w14:paraId="65CDE9AF" w14:textId="77777777" w:rsidR="00E86BAE" w:rsidRPr="00BE5199" w:rsidRDefault="00E86BAE" w:rsidP="00BE5199">
      <w:pPr>
        <w:numPr>
          <w:ilvl w:val="0"/>
          <w:numId w:val="18"/>
        </w:numPr>
        <w:spacing w:line="264" w:lineRule="auto"/>
        <w:rPr>
          <w:noProof/>
        </w:rPr>
      </w:pPr>
      <w:r w:rsidRPr="00BE5199">
        <w:rPr>
          <w:i/>
          <w:noProof/>
          <w:u w:val="single"/>
        </w:rPr>
        <w:t>White CJ</w:t>
      </w:r>
      <w:r w:rsidRPr="00BE5199">
        <w:rPr>
          <w:noProof/>
          <w:u w:val="single"/>
        </w:rPr>
        <w:t>,</w:t>
      </w:r>
      <w:r w:rsidRPr="00BE5199">
        <w:rPr>
          <w:noProof/>
        </w:rPr>
        <w:t xml:space="preserve"> Conway DL, </w:t>
      </w:r>
      <w:r w:rsidRPr="00BE5199">
        <w:rPr>
          <w:b/>
          <w:noProof/>
        </w:rPr>
        <w:t>Wright NT</w:t>
      </w:r>
      <w:r w:rsidRPr="00BE5199">
        <w:rPr>
          <w:noProof/>
        </w:rPr>
        <w:t>, Understanding Obscurin’s Molecular Mechanism    Presented at the Biophysical Society Meeting, San Diego, CA, Feb 2020</w:t>
      </w:r>
    </w:p>
    <w:p w14:paraId="278AC84D" w14:textId="77777777" w:rsidR="00E86BAE" w:rsidRPr="00BE5199" w:rsidRDefault="00E86BAE" w:rsidP="00BE5199">
      <w:pPr>
        <w:numPr>
          <w:ilvl w:val="0"/>
          <w:numId w:val="18"/>
        </w:numPr>
        <w:spacing w:line="264" w:lineRule="auto"/>
      </w:pPr>
      <w:r w:rsidRPr="00BE5199">
        <w:rPr>
          <w:i/>
          <w:u w:val="single"/>
        </w:rPr>
        <w:t>Hensley L</w:t>
      </w:r>
      <w:r w:rsidRPr="00BE5199">
        <w:rPr>
          <w:u w:val="single"/>
        </w:rPr>
        <w:t xml:space="preserve">, </w:t>
      </w:r>
      <w:r w:rsidRPr="00BE5199">
        <w:rPr>
          <w:b/>
        </w:rPr>
        <w:t>Wright NT,</w:t>
      </w:r>
      <w:r w:rsidRPr="00BE5199">
        <w:t xml:space="preserve"> Solution structure of the M-domain of </w:t>
      </w:r>
      <w:proofErr w:type="spellStart"/>
      <w:r w:rsidRPr="00BE5199">
        <w:t>sMyBP</w:t>
      </w:r>
      <w:proofErr w:type="spellEnd"/>
      <w:r w:rsidRPr="00BE5199">
        <w:t xml:space="preserve">-C, </w:t>
      </w:r>
      <w:r w:rsidRPr="00BE5199">
        <w:rPr>
          <w:noProof/>
        </w:rPr>
        <w:t>Presented at the Biophysical Society Meeting, San Diego, CA, Feb 2020</w:t>
      </w:r>
    </w:p>
    <w:p w14:paraId="1232F0C4" w14:textId="77777777" w:rsidR="00E86BAE" w:rsidRPr="00BE5199" w:rsidRDefault="00E86BAE" w:rsidP="00BE5199">
      <w:pPr>
        <w:numPr>
          <w:ilvl w:val="0"/>
          <w:numId w:val="18"/>
        </w:numPr>
        <w:spacing w:line="264" w:lineRule="auto"/>
        <w:rPr>
          <w:noProof/>
        </w:rPr>
      </w:pPr>
      <w:r w:rsidRPr="00BE5199">
        <w:rPr>
          <w:i/>
          <w:noProof/>
          <w:u w:val="single"/>
        </w:rPr>
        <w:t>Ott KL</w:t>
      </w:r>
      <w:r w:rsidRPr="00BE5199">
        <w:rPr>
          <w:noProof/>
          <w:u w:val="single"/>
        </w:rPr>
        <w:t>, Albertelli TL</w:t>
      </w:r>
      <w:r w:rsidRPr="00BE5199">
        <w:rPr>
          <w:noProof/>
        </w:rPr>
        <w:t xml:space="preserve">, Manring H, Ackermann H, </w:t>
      </w:r>
      <w:r w:rsidRPr="00BE5199">
        <w:rPr>
          <w:b/>
          <w:noProof/>
        </w:rPr>
        <w:t>Wright NT</w:t>
      </w:r>
      <w:r w:rsidRPr="00BE5199">
        <w:rPr>
          <w:noProof/>
        </w:rPr>
        <w:t>, Monitoring DSP protein degadation in the presence of endoenous protease and protease inhibitors.  UMBC, Oct 2019</w:t>
      </w:r>
    </w:p>
    <w:p w14:paraId="474B4AEC" w14:textId="77777777" w:rsidR="00E86BAE" w:rsidRPr="00BE5199" w:rsidRDefault="00E86BAE" w:rsidP="00BE5199">
      <w:pPr>
        <w:numPr>
          <w:ilvl w:val="0"/>
          <w:numId w:val="18"/>
        </w:numPr>
        <w:spacing w:line="264" w:lineRule="auto"/>
        <w:rPr>
          <w:noProof/>
        </w:rPr>
      </w:pPr>
      <w:r w:rsidRPr="00BE5199">
        <w:rPr>
          <w:i/>
          <w:noProof/>
          <w:u w:val="single"/>
        </w:rPr>
        <w:t>Ott K</w:t>
      </w:r>
      <w:r w:rsidRPr="00BE5199">
        <w:rPr>
          <w:noProof/>
          <w:u w:val="single"/>
        </w:rPr>
        <w:t>, Albertelli TL</w:t>
      </w:r>
      <w:r w:rsidRPr="00BE5199">
        <w:rPr>
          <w:noProof/>
        </w:rPr>
        <w:t xml:space="preserve">, Manring H, Ackermann H, </w:t>
      </w:r>
      <w:r w:rsidRPr="00BE5199">
        <w:rPr>
          <w:b/>
          <w:noProof/>
        </w:rPr>
        <w:t>Wright NT</w:t>
      </w:r>
      <w:r w:rsidRPr="00BE5199">
        <w:rPr>
          <w:noProof/>
        </w:rPr>
        <w:t>, Monitoring DSP protein degadation in the presence of endoenous protease and protease inhibitors.  Presented at the Virginia Academy of Science, Old Dominion U., May 2019</w:t>
      </w:r>
    </w:p>
    <w:p w14:paraId="2E8610A9" w14:textId="77777777" w:rsidR="00E86BAE" w:rsidRPr="00BE5199" w:rsidRDefault="00E86BAE" w:rsidP="00BE5199">
      <w:pPr>
        <w:numPr>
          <w:ilvl w:val="0"/>
          <w:numId w:val="18"/>
        </w:numPr>
        <w:spacing w:line="264" w:lineRule="auto"/>
        <w:rPr>
          <w:noProof/>
        </w:rPr>
      </w:pPr>
      <w:r w:rsidRPr="00BE5199">
        <w:rPr>
          <w:i/>
          <w:noProof/>
          <w:u w:val="single"/>
        </w:rPr>
        <w:t>Albertelli TL, Ott K</w:t>
      </w:r>
      <w:r w:rsidRPr="00BE5199">
        <w:rPr>
          <w:noProof/>
        </w:rPr>
        <w:t xml:space="preserve">, Manring H, Ackermann H, Campbell S, </w:t>
      </w:r>
      <w:r w:rsidRPr="00BE5199">
        <w:rPr>
          <w:b/>
          <w:noProof/>
        </w:rPr>
        <w:t>Wright NT</w:t>
      </w:r>
      <w:r w:rsidRPr="00BE5199">
        <w:rPr>
          <w:noProof/>
        </w:rPr>
        <w:t>, Establishing a rapid-screen methodology to monitor protein degadation in the presence of endoenous protease and protease inhibitors.  Presented at the Virginia Academy of Sciences Undergradaute Grant Meeting, Ferrum VA, Nov 2018</w:t>
      </w:r>
    </w:p>
    <w:p w14:paraId="6839DD76" w14:textId="77777777" w:rsidR="00E86BAE" w:rsidRPr="00BE5199" w:rsidRDefault="00E86BAE" w:rsidP="00BE5199">
      <w:pPr>
        <w:numPr>
          <w:ilvl w:val="0"/>
          <w:numId w:val="18"/>
        </w:numPr>
        <w:spacing w:line="264" w:lineRule="auto"/>
        <w:rPr>
          <w:noProof/>
        </w:rPr>
      </w:pPr>
      <w:r w:rsidRPr="00BE5199">
        <w:rPr>
          <w:i/>
          <w:noProof/>
          <w:u w:val="single"/>
        </w:rPr>
        <w:t>Albertelli TL, Ott K</w:t>
      </w:r>
      <w:r w:rsidRPr="00BE5199">
        <w:rPr>
          <w:noProof/>
        </w:rPr>
        <w:t xml:space="preserve">, Manring H, Campbell S, Ackermann MA, </w:t>
      </w:r>
      <w:r w:rsidRPr="00BE5199">
        <w:rPr>
          <w:b/>
          <w:noProof/>
        </w:rPr>
        <w:t>Wright NT</w:t>
      </w:r>
      <w:r w:rsidRPr="00BE5199">
        <w:rPr>
          <w:noProof/>
        </w:rPr>
        <w:t xml:space="preserve">, Desmoplakin AC mutations’ affect on structure and stability of its NH2-terminus.  Presented at the Biophysical Society Meeting, Baltimore MD, March 2019 </w:t>
      </w:r>
    </w:p>
    <w:p w14:paraId="0EF1EF4E" w14:textId="77777777" w:rsidR="00E86BAE" w:rsidRPr="00BE5199" w:rsidRDefault="00E86BAE" w:rsidP="00BE5199">
      <w:pPr>
        <w:numPr>
          <w:ilvl w:val="0"/>
          <w:numId w:val="18"/>
        </w:numPr>
        <w:spacing w:line="264" w:lineRule="auto"/>
        <w:rPr>
          <w:noProof/>
        </w:rPr>
      </w:pPr>
      <w:r w:rsidRPr="00BE5199">
        <w:rPr>
          <w:i/>
          <w:noProof/>
          <w:u w:val="single"/>
        </w:rPr>
        <w:t>White CJ</w:t>
      </w:r>
      <w:r w:rsidRPr="00BE5199">
        <w:rPr>
          <w:noProof/>
        </w:rPr>
        <w:t xml:space="preserve">, Conway D, </w:t>
      </w:r>
      <w:r w:rsidRPr="00BE5199">
        <w:rPr>
          <w:b/>
          <w:noProof/>
        </w:rPr>
        <w:t>Wright NT</w:t>
      </w:r>
      <w:r w:rsidRPr="00BE5199">
        <w:rPr>
          <w:noProof/>
        </w:rPr>
        <w:t xml:space="preserve">, A first step to identifying obscurin binding partners in cells.  Presented at the Biophysical Society Meeting, Baltimore MD, March 2019 </w:t>
      </w:r>
    </w:p>
    <w:p w14:paraId="72764B57" w14:textId="77777777" w:rsidR="00E86BAE" w:rsidRPr="00BE5199" w:rsidRDefault="00E86BAE" w:rsidP="00BE5199">
      <w:pPr>
        <w:numPr>
          <w:ilvl w:val="0"/>
          <w:numId w:val="18"/>
        </w:numPr>
        <w:spacing w:line="264" w:lineRule="auto"/>
        <w:rPr>
          <w:noProof/>
        </w:rPr>
      </w:pPr>
      <w:r w:rsidRPr="00BE5199">
        <w:rPr>
          <w:i/>
          <w:noProof/>
          <w:u w:val="single"/>
        </w:rPr>
        <w:t>Whitley JA</w:t>
      </w:r>
      <w:r w:rsidRPr="00BE5199">
        <w:rPr>
          <w:noProof/>
        </w:rPr>
        <w:t xml:space="preserve">, </w:t>
      </w:r>
      <w:r w:rsidRPr="00BE5199">
        <w:rPr>
          <w:noProof/>
          <w:u w:val="single"/>
        </w:rPr>
        <w:t>Ex-Willey AM, Marzolf DR</w:t>
      </w:r>
      <w:r w:rsidRPr="00BE5199">
        <w:rPr>
          <w:noProof/>
        </w:rPr>
        <w:t xml:space="preserve">, Ackermann MA, Tongen AL, Kokhan O, </w:t>
      </w:r>
      <w:r w:rsidRPr="00BE5199">
        <w:rPr>
          <w:b/>
          <w:noProof/>
        </w:rPr>
        <w:t>Wright NT</w:t>
      </w:r>
      <w:r w:rsidRPr="00BE5199">
        <w:rPr>
          <w:noProof/>
        </w:rPr>
        <w:t>, Obscurin is a semi-flexible molecule in solution.  Presented at the Biophysical Society Meeting, Baltimore MD, March 2019</w:t>
      </w:r>
    </w:p>
    <w:p w14:paraId="3F3537CD" w14:textId="77777777" w:rsidR="00E86BAE" w:rsidRPr="00BE5199" w:rsidRDefault="00E86BAE" w:rsidP="00BE5199">
      <w:pPr>
        <w:numPr>
          <w:ilvl w:val="0"/>
          <w:numId w:val="18"/>
        </w:numPr>
        <w:spacing w:line="264" w:lineRule="auto"/>
        <w:rPr>
          <w:noProof/>
        </w:rPr>
      </w:pPr>
      <w:r w:rsidRPr="00BE5199">
        <w:rPr>
          <w:i/>
          <w:noProof/>
          <w:u w:val="single"/>
        </w:rPr>
        <w:t>Adams BW</w:t>
      </w:r>
      <w:r w:rsidRPr="00BE5199">
        <w:rPr>
          <w:noProof/>
        </w:rPr>
        <w:t xml:space="preserve">, </w:t>
      </w:r>
      <w:r w:rsidRPr="00BE5199">
        <w:rPr>
          <w:b/>
          <w:noProof/>
        </w:rPr>
        <w:t>Wright NT</w:t>
      </w:r>
      <w:r w:rsidRPr="00BE5199">
        <w:rPr>
          <w:noProof/>
        </w:rPr>
        <w:t>, Toward the purification and structure of EcpD.  Presented at the UMBC Undergradaute Research Conference, Baltimore MD, September 2018</w:t>
      </w:r>
    </w:p>
    <w:p w14:paraId="77AA7C3A" w14:textId="77777777" w:rsidR="00E86BAE" w:rsidRPr="00BE5199" w:rsidRDefault="00E86BAE" w:rsidP="00BE5199">
      <w:pPr>
        <w:numPr>
          <w:ilvl w:val="0"/>
          <w:numId w:val="18"/>
        </w:numPr>
        <w:spacing w:line="264" w:lineRule="auto"/>
      </w:pPr>
      <w:r w:rsidRPr="00BE5199">
        <w:rPr>
          <w:i/>
          <w:u w:val="single"/>
        </w:rPr>
        <w:t>Whitley JA,</w:t>
      </w:r>
      <w:r w:rsidRPr="00BE5199">
        <w:rPr>
          <w:i/>
        </w:rPr>
        <w:t xml:space="preserve"> </w:t>
      </w:r>
      <w:r w:rsidRPr="00BE5199">
        <w:rPr>
          <w:i/>
          <w:u w:val="single"/>
        </w:rPr>
        <w:t>Marzolf D</w:t>
      </w:r>
      <w:r w:rsidRPr="00BE5199">
        <w:t xml:space="preserve">, </w:t>
      </w:r>
      <w:proofErr w:type="spellStart"/>
      <w:r w:rsidRPr="00BE5199">
        <w:t>Kohkan</w:t>
      </w:r>
      <w:proofErr w:type="spellEnd"/>
      <w:r w:rsidRPr="00BE5199">
        <w:t xml:space="preserve"> O, </w:t>
      </w:r>
      <w:r w:rsidRPr="00BE5199">
        <w:rPr>
          <w:b/>
        </w:rPr>
        <w:t>Wright NT</w:t>
      </w:r>
      <w:r w:rsidRPr="00BE5199">
        <w:t xml:space="preserve">, Experimental and computational studies on obscurin flexibility </w:t>
      </w:r>
      <w:r w:rsidRPr="00BE5199">
        <w:rPr>
          <w:shd w:val="clear" w:color="auto" w:fill="FFFFFF"/>
        </w:rPr>
        <w:t>(15 min talk), Virginia Academy of Science, May 2018</w:t>
      </w:r>
    </w:p>
    <w:p w14:paraId="626CA538" w14:textId="77777777" w:rsidR="00E86BAE" w:rsidRPr="00BE5199" w:rsidRDefault="00E86BAE" w:rsidP="00BE5199">
      <w:pPr>
        <w:numPr>
          <w:ilvl w:val="0"/>
          <w:numId w:val="18"/>
        </w:numPr>
        <w:spacing w:line="264" w:lineRule="auto"/>
      </w:pPr>
      <w:r w:rsidRPr="00BE5199">
        <w:rPr>
          <w:i/>
          <w:u w:val="single"/>
        </w:rPr>
        <w:lastRenderedPageBreak/>
        <w:t>Whitley J</w:t>
      </w:r>
      <w:r w:rsidRPr="00BE5199">
        <w:rPr>
          <w:i/>
        </w:rPr>
        <w:t xml:space="preserve">A, </w:t>
      </w:r>
      <w:r w:rsidRPr="00BE5199">
        <w:rPr>
          <w:i/>
          <w:u w:val="single"/>
        </w:rPr>
        <w:t>Marzolf D</w:t>
      </w:r>
      <w:r w:rsidRPr="00BE5199">
        <w:t xml:space="preserve">, </w:t>
      </w:r>
      <w:proofErr w:type="spellStart"/>
      <w:r w:rsidRPr="00BE5199">
        <w:t>Kohkan</w:t>
      </w:r>
      <w:proofErr w:type="spellEnd"/>
      <w:r w:rsidRPr="00BE5199">
        <w:t xml:space="preserve"> O, </w:t>
      </w:r>
      <w:r w:rsidRPr="00BE5199">
        <w:rPr>
          <w:b/>
        </w:rPr>
        <w:t>Wright NT</w:t>
      </w:r>
      <w:r w:rsidRPr="00BE5199">
        <w:t xml:space="preserve">, Experimental and computational studies on obscurin flexibility (poster), </w:t>
      </w:r>
      <w:r w:rsidRPr="00BE5199">
        <w:rPr>
          <w:shd w:val="clear" w:color="auto" w:fill="FFFFFF"/>
        </w:rPr>
        <w:t>Biophysical Society Annual Meeting, San Francisco CA, February 2018</w:t>
      </w:r>
    </w:p>
    <w:p w14:paraId="7D0B41C3" w14:textId="77777777" w:rsidR="00E86BAE" w:rsidRPr="00BE5199" w:rsidRDefault="00E86BAE" w:rsidP="00BE5199">
      <w:pPr>
        <w:numPr>
          <w:ilvl w:val="0"/>
          <w:numId w:val="18"/>
        </w:numPr>
        <w:spacing w:line="264" w:lineRule="auto"/>
      </w:pPr>
      <w:r w:rsidRPr="00BE5199">
        <w:rPr>
          <w:i/>
          <w:u w:val="single"/>
        </w:rPr>
        <w:t>Whitley JA</w:t>
      </w:r>
      <w:r w:rsidRPr="00BE5199">
        <w:rPr>
          <w:i/>
        </w:rPr>
        <w:t xml:space="preserve">, </w:t>
      </w:r>
      <w:r w:rsidRPr="00BE5199">
        <w:rPr>
          <w:i/>
          <w:u w:val="single"/>
        </w:rPr>
        <w:t>Marzolf D</w:t>
      </w:r>
      <w:r w:rsidRPr="00BE5199">
        <w:t xml:space="preserve">, </w:t>
      </w:r>
      <w:proofErr w:type="spellStart"/>
      <w:r w:rsidRPr="00BE5199">
        <w:t>Kohkan</w:t>
      </w:r>
      <w:proofErr w:type="spellEnd"/>
      <w:r w:rsidRPr="00BE5199">
        <w:t xml:space="preserve"> O, </w:t>
      </w:r>
      <w:r w:rsidRPr="00BE5199">
        <w:rPr>
          <w:b/>
        </w:rPr>
        <w:t>Wright NT</w:t>
      </w:r>
      <w:r w:rsidRPr="00BE5199">
        <w:t xml:space="preserve">, Experimental and computational studies on obscurin flexibility Jake- </w:t>
      </w:r>
      <w:r w:rsidRPr="00BE5199">
        <w:rPr>
          <w:shd w:val="clear" w:color="auto" w:fill="FFFFFF"/>
        </w:rPr>
        <w:t>(poster), University of Maryland Baltimore County, Baltimore MD, October 2017</w:t>
      </w:r>
    </w:p>
    <w:p w14:paraId="33E6CFAD" w14:textId="77777777" w:rsidR="00E86BAE" w:rsidRPr="00BE5199" w:rsidRDefault="00E86BAE" w:rsidP="00BE5199">
      <w:pPr>
        <w:numPr>
          <w:ilvl w:val="0"/>
          <w:numId w:val="18"/>
        </w:numPr>
        <w:spacing w:line="264" w:lineRule="auto"/>
      </w:pPr>
      <w:r w:rsidRPr="00BE5199">
        <w:rPr>
          <w:i/>
          <w:u w:val="single"/>
        </w:rPr>
        <w:t>Albertelli TL</w:t>
      </w:r>
      <w:r w:rsidRPr="00BE5199">
        <w:t xml:space="preserve">, Manring H, Campbell S, Ackermann MA, </w:t>
      </w:r>
      <w:r w:rsidRPr="00BE5199">
        <w:rPr>
          <w:b/>
        </w:rPr>
        <w:t>Wright NT</w:t>
      </w:r>
      <w:r w:rsidRPr="00BE5199">
        <w:t xml:space="preserve">, Desmoplakin AC mutations’ </w:t>
      </w:r>
      <w:proofErr w:type="spellStart"/>
      <w:r w:rsidRPr="00BE5199">
        <w:t>affect</w:t>
      </w:r>
      <w:proofErr w:type="spellEnd"/>
      <w:r w:rsidRPr="00BE5199">
        <w:t xml:space="preserve"> on structure and stability of its NH2-terminus, </w:t>
      </w:r>
      <w:r w:rsidRPr="00BE5199">
        <w:rPr>
          <w:shd w:val="clear" w:color="auto" w:fill="FFFFFF"/>
        </w:rPr>
        <w:t>(15 min talk), Virginia Academy of Science, May 2018</w:t>
      </w:r>
    </w:p>
    <w:p w14:paraId="38B9E0D0" w14:textId="77777777" w:rsidR="00E86BAE" w:rsidRPr="00BE5199" w:rsidRDefault="00E86BAE" w:rsidP="00BE5199">
      <w:pPr>
        <w:numPr>
          <w:ilvl w:val="0"/>
          <w:numId w:val="18"/>
        </w:numPr>
        <w:spacing w:line="264" w:lineRule="auto"/>
      </w:pPr>
      <w:r w:rsidRPr="00BE5199">
        <w:rPr>
          <w:i/>
          <w:u w:val="single"/>
        </w:rPr>
        <w:t>Albertelli TL</w:t>
      </w:r>
      <w:r w:rsidRPr="00BE5199">
        <w:t xml:space="preserve">, Manring H, Campbell S, Ackermann MA, </w:t>
      </w:r>
      <w:r w:rsidRPr="00BE5199">
        <w:rPr>
          <w:b/>
        </w:rPr>
        <w:t>Wright NT</w:t>
      </w:r>
      <w:r w:rsidRPr="00BE5199">
        <w:t xml:space="preserve">, Desmoplakin AC mutations’ </w:t>
      </w:r>
      <w:proofErr w:type="spellStart"/>
      <w:r w:rsidRPr="00BE5199">
        <w:t>affect</w:t>
      </w:r>
      <w:proofErr w:type="spellEnd"/>
      <w:r w:rsidRPr="00BE5199">
        <w:t xml:space="preserve"> on structure and stability of its NH2-terminus, </w:t>
      </w:r>
      <w:r w:rsidRPr="00BE5199">
        <w:rPr>
          <w:shd w:val="clear" w:color="auto" w:fill="FFFFFF"/>
        </w:rPr>
        <w:t>Biophysical Society Annual Meeting, San Francisco CA, February 2018</w:t>
      </w:r>
    </w:p>
    <w:p w14:paraId="4DF2518C" w14:textId="77777777" w:rsidR="00E86BAE" w:rsidRPr="00BE5199" w:rsidRDefault="00E86BAE" w:rsidP="00BE5199">
      <w:pPr>
        <w:numPr>
          <w:ilvl w:val="0"/>
          <w:numId w:val="18"/>
        </w:numPr>
        <w:spacing w:line="264" w:lineRule="auto"/>
      </w:pPr>
      <w:r w:rsidRPr="00BE5199">
        <w:rPr>
          <w:i/>
          <w:u w:val="single"/>
        </w:rPr>
        <w:t>Albertelli TL</w:t>
      </w:r>
      <w:r w:rsidRPr="00BE5199">
        <w:t xml:space="preserve">, Manring H, Campbell S, Ackermann MA, </w:t>
      </w:r>
      <w:r w:rsidRPr="00BE5199">
        <w:rPr>
          <w:b/>
        </w:rPr>
        <w:t>Wright NT</w:t>
      </w:r>
      <w:r w:rsidRPr="00BE5199">
        <w:t xml:space="preserve">, Desmoplakin AC mutations’ </w:t>
      </w:r>
      <w:proofErr w:type="spellStart"/>
      <w:r w:rsidRPr="00BE5199">
        <w:t>affect</w:t>
      </w:r>
      <w:proofErr w:type="spellEnd"/>
      <w:r w:rsidRPr="00BE5199">
        <w:t xml:space="preserve"> on structure and stability of its NH2-terminus, </w:t>
      </w:r>
      <w:r w:rsidRPr="00BE5199">
        <w:rPr>
          <w:shd w:val="clear" w:color="auto" w:fill="FFFFFF"/>
        </w:rPr>
        <w:t>University of Maryland Baltimore County, Baltimore MD, October 2017</w:t>
      </w:r>
    </w:p>
    <w:p w14:paraId="642F345C" w14:textId="77777777" w:rsidR="00E86BAE" w:rsidRPr="00BE5199" w:rsidRDefault="00E86BAE" w:rsidP="00BE5199">
      <w:pPr>
        <w:numPr>
          <w:ilvl w:val="0"/>
          <w:numId w:val="18"/>
        </w:numPr>
        <w:spacing w:line="264" w:lineRule="auto"/>
      </w:pPr>
      <w:r w:rsidRPr="00BE5199">
        <w:rPr>
          <w:i/>
          <w:u w:val="single"/>
          <w:shd w:val="clear" w:color="auto" w:fill="FFFFFF"/>
        </w:rPr>
        <w:t>Willey AM</w:t>
      </w:r>
      <w:r w:rsidRPr="00BE5199">
        <w:rPr>
          <w:shd w:val="clear" w:color="auto" w:fill="FFFFFF"/>
        </w:rPr>
        <w:t xml:space="preserve">, Sumner IC, </w:t>
      </w:r>
      <w:r w:rsidRPr="00BE5199">
        <w:rPr>
          <w:u w:val="single"/>
          <w:shd w:val="clear" w:color="auto" w:fill="FFFFFF"/>
        </w:rPr>
        <w:t>Caldwell TA</w:t>
      </w:r>
      <w:r w:rsidRPr="00BE5199">
        <w:rPr>
          <w:shd w:val="clear" w:color="auto" w:fill="FFFFFF"/>
        </w:rPr>
        <w:t xml:space="preserve">, </w:t>
      </w:r>
      <w:r w:rsidRPr="00BE5199">
        <w:rPr>
          <w:b/>
          <w:shd w:val="clear" w:color="auto" w:fill="FFFFFF"/>
        </w:rPr>
        <w:t>Wright NT</w:t>
      </w:r>
      <w:r w:rsidRPr="00BE5199">
        <w:rPr>
          <w:shd w:val="clear" w:color="auto" w:fill="FFFFFF"/>
        </w:rPr>
        <w:t>, Obscurin Acts as a Variable Force Resistor (15 min talk), Virginia Academy of Science, May 2017</w:t>
      </w:r>
    </w:p>
    <w:p w14:paraId="01F898B9" w14:textId="77777777" w:rsidR="00E86BAE" w:rsidRPr="00BE5199" w:rsidRDefault="00E86BAE" w:rsidP="00BE5199">
      <w:pPr>
        <w:numPr>
          <w:ilvl w:val="0"/>
          <w:numId w:val="18"/>
        </w:numPr>
        <w:spacing w:line="264" w:lineRule="auto"/>
      </w:pPr>
      <w:r w:rsidRPr="00BE5199">
        <w:rPr>
          <w:i/>
          <w:u w:val="single"/>
          <w:shd w:val="clear" w:color="auto" w:fill="FFFFFF"/>
        </w:rPr>
        <w:t>Willey AM</w:t>
      </w:r>
      <w:r w:rsidRPr="00BE5199">
        <w:rPr>
          <w:shd w:val="clear" w:color="auto" w:fill="FFFFFF"/>
        </w:rPr>
        <w:t xml:space="preserve">, Sumner IC, </w:t>
      </w:r>
      <w:r w:rsidRPr="00BE5199">
        <w:rPr>
          <w:u w:val="single"/>
          <w:shd w:val="clear" w:color="auto" w:fill="FFFFFF"/>
        </w:rPr>
        <w:t>Caldwell TA</w:t>
      </w:r>
      <w:r w:rsidRPr="00BE5199">
        <w:rPr>
          <w:shd w:val="clear" w:color="auto" w:fill="FFFFFF"/>
        </w:rPr>
        <w:t xml:space="preserve">, </w:t>
      </w:r>
      <w:r w:rsidRPr="00BE5199">
        <w:rPr>
          <w:b/>
          <w:shd w:val="clear" w:color="auto" w:fill="FFFFFF"/>
        </w:rPr>
        <w:t>Wright NT,</w:t>
      </w:r>
      <w:r w:rsidRPr="00BE5199">
        <w:rPr>
          <w:shd w:val="clear" w:color="auto" w:fill="FFFFFF"/>
        </w:rPr>
        <w:t xml:space="preserve"> Obscurin Acts as a Variable Force Resistor (poster), Biophysical Society Annual Meeting, New Orleans LA, February 2017</w:t>
      </w:r>
    </w:p>
    <w:p w14:paraId="3907A8E1" w14:textId="77777777" w:rsidR="00E86BAE" w:rsidRPr="00BE5199" w:rsidRDefault="00E86BAE" w:rsidP="00BE5199">
      <w:pPr>
        <w:numPr>
          <w:ilvl w:val="0"/>
          <w:numId w:val="18"/>
        </w:numPr>
        <w:spacing w:line="264" w:lineRule="auto"/>
      </w:pPr>
      <w:r w:rsidRPr="00BE5199">
        <w:rPr>
          <w:i/>
          <w:u w:val="single"/>
          <w:shd w:val="clear" w:color="auto" w:fill="FFFFFF"/>
        </w:rPr>
        <w:t>Willey AM</w:t>
      </w:r>
      <w:r w:rsidRPr="00BE5199">
        <w:rPr>
          <w:shd w:val="clear" w:color="auto" w:fill="FFFFFF"/>
        </w:rPr>
        <w:t xml:space="preserve">, Sumner IC, </w:t>
      </w:r>
      <w:r w:rsidRPr="00BE5199">
        <w:rPr>
          <w:u w:val="single"/>
          <w:shd w:val="clear" w:color="auto" w:fill="FFFFFF"/>
        </w:rPr>
        <w:t>Caldwell TA</w:t>
      </w:r>
      <w:r w:rsidRPr="00BE5199">
        <w:rPr>
          <w:shd w:val="clear" w:color="auto" w:fill="FFFFFF"/>
        </w:rPr>
        <w:t xml:space="preserve">, </w:t>
      </w:r>
      <w:r w:rsidRPr="00BE5199">
        <w:rPr>
          <w:b/>
          <w:shd w:val="clear" w:color="auto" w:fill="FFFFFF"/>
        </w:rPr>
        <w:t>Wright NT</w:t>
      </w:r>
      <w:r w:rsidRPr="00BE5199">
        <w:rPr>
          <w:shd w:val="clear" w:color="auto" w:fill="FFFFFF"/>
        </w:rPr>
        <w:t>, Analysis of the Structure and Force Resistance of Obscurin Ig domains 35/36 and 58/59 (poster), University of Maryland Baltimore County, Baltimore, VA, October 2016</w:t>
      </w:r>
    </w:p>
    <w:p w14:paraId="75E69801" w14:textId="77777777" w:rsidR="00E86BAE" w:rsidRPr="00BE5199" w:rsidRDefault="00E86BAE" w:rsidP="00BE5199">
      <w:pPr>
        <w:numPr>
          <w:ilvl w:val="0"/>
          <w:numId w:val="18"/>
        </w:numPr>
        <w:spacing w:line="264" w:lineRule="auto"/>
      </w:pPr>
      <w:proofErr w:type="spellStart"/>
      <w:r w:rsidRPr="00BE5199">
        <w:rPr>
          <w:i/>
          <w:u w:val="single"/>
        </w:rPr>
        <w:t>Letournaeu</w:t>
      </w:r>
      <w:proofErr w:type="spellEnd"/>
      <w:r w:rsidRPr="00BE5199">
        <w:rPr>
          <w:i/>
          <w:u w:val="single"/>
        </w:rPr>
        <w:t xml:space="preserve"> AL</w:t>
      </w:r>
      <w:r w:rsidRPr="00BE5199">
        <w:t xml:space="preserve">, </w:t>
      </w:r>
      <w:r w:rsidRPr="00BE5199">
        <w:rPr>
          <w:b/>
        </w:rPr>
        <w:t>Wright NT</w:t>
      </w:r>
      <w:r w:rsidRPr="00BE5199">
        <w:t xml:space="preserve">, Analysis of muscle proteins Titin and Obscurin, </w:t>
      </w:r>
      <w:r w:rsidRPr="00BE5199">
        <w:rPr>
          <w:shd w:val="clear" w:color="auto" w:fill="FFFFFF"/>
        </w:rPr>
        <w:t>University of Maryland Baltimore County, Baltimore, VA, October 2016</w:t>
      </w:r>
    </w:p>
    <w:p w14:paraId="2A624E28" w14:textId="77777777" w:rsidR="00E86BAE" w:rsidRPr="00BE5199" w:rsidRDefault="00E86BAE" w:rsidP="00BE5199">
      <w:pPr>
        <w:numPr>
          <w:ilvl w:val="0"/>
          <w:numId w:val="18"/>
        </w:numPr>
        <w:spacing w:line="264" w:lineRule="auto"/>
        <w:ind w:right="-300"/>
      </w:pPr>
      <w:proofErr w:type="spellStart"/>
      <w:r w:rsidRPr="00BE5199">
        <w:rPr>
          <w:i/>
          <w:u w:val="single"/>
        </w:rPr>
        <w:t>Policke</w:t>
      </w:r>
      <w:proofErr w:type="spellEnd"/>
      <w:r w:rsidRPr="00BE5199">
        <w:rPr>
          <w:i/>
          <w:u w:val="single"/>
        </w:rPr>
        <w:t xml:space="preserve"> RA</w:t>
      </w:r>
      <w:r w:rsidRPr="00BE5199">
        <w:t xml:space="preserve">, Berndsen CE, </w:t>
      </w:r>
      <w:r w:rsidRPr="00BE5199">
        <w:rPr>
          <w:b/>
        </w:rPr>
        <w:t>Wright NT</w:t>
      </w:r>
      <w:r w:rsidRPr="00BE5199">
        <w:t>, Structural Analysis of the Ig59 Domain of Obscurin (poster), CAA undergraduate meeting, Williamsburg, VA, Apr. 2016</w:t>
      </w:r>
    </w:p>
    <w:p w14:paraId="185D2EAC" w14:textId="77777777" w:rsidR="00E86BAE" w:rsidRPr="00BE5199" w:rsidRDefault="00E86BAE" w:rsidP="00BE5199">
      <w:pPr>
        <w:numPr>
          <w:ilvl w:val="0"/>
          <w:numId w:val="18"/>
        </w:numPr>
        <w:spacing w:line="264" w:lineRule="auto"/>
        <w:ind w:right="-300"/>
      </w:pPr>
      <w:proofErr w:type="spellStart"/>
      <w:r w:rsidRPr="00BE5199">
        <w:rPr>
          <w:i/>
          <w:u w:val="single"/>
        </w:rPr>
        <w:t>Policke</w:t>
      </w:r>
      <w:proofErr w:type="spellEnd"/>
      <w:r w:rsidRPr="00BE5199">
        <w:rPr>
          <w:i/>
          <w:u w:val="single"/>
        </w:rPr>
        <w:t xml:space="preserve"> RA</w:t>
      </w:r>
      <w:r w:rsidRPr="00BE5199">
        <w:t xml:space="preserve">, Berndsen CE, </w:t>
      </w:r>
      <w:r w:rsidRPr="00BE5199">
        <w:rPr>
          <w:b/>
        </w:rPr>
        <w:t>Wright NT</w:t>
      </w:r>
      <w:r w:rsidRPr="00BE5199">
        <w:t>, Re-examination of the titin I6 structure (15 min. talk), Virginia Academy of Science, Fredericksburg, VA, May 2016</w:t>
      </w:r>
    </w:p>
    <w:p w14:paraId="49D443AA" w14:textId="77777777" w:rsidR="00E86BAE" w:rsidRPr="00BE5199" w:rsidRDefault="00E86BAE" w:rsidP="00BE5199">
      <w:pPr>
        <w:numPr>
          <w:ilvl w:val="0"/>
          <w:numId w:val="18"/>
        </w:numPr>
        <w:spacing w:line="264" w:lineRule="auto"/>
        <w:ind w:right="-300"/>
      </w:pPr>
      <w:proofErr w:type="spellStart"/>
      <w:r w:rsidRPr="00BE5199">
        <w:rPr>
          <w:i/>
          <w:u w:val="single"/>
        </w:rPr>
        <w:t>Letournaeu</w:t>
      </w:r>
      <w:proofErr w:type="spellEnd"/>
      <w:r w:rsidRPr="00BE5199">
        <w:rPr>
          <w:i/>
          <w:u w:val="single"/>
        </w:rPr>
        <w:t xml:space="preserve"> AL</w:t>
      </w:r>
      <w:r w:rsidRPr="00BE5199">
        <w:t xml:space="preserve">, </w:t>
      </w:r>
      <w:r w:rsidRPr="00BE5199">
        <w:rPr>
          <w:b/>
        </w:rPr>
        <w:t>Wright NT</w:t>
      </w:r>
      <w:r w:rsidRPr="00BE5199">
        <w:t>, Analysis of muscle proteins Titin and Obscurin (15 min. talk), Virginia Academy of Science, Fredericksburg, VA, May 2016</w:t>
      </w:r>
    </w:p>
    <w:p w14:paraId="6F34C006" w14:textId="77777777" w:rsidR="00E86BAE" w:rsidRPr="00BE5199" w:rsidRDefault="00E86BAE" w:rsidP="00BE5199">
      <w:pPr>
        <w:numPr>
          <w:ilvl w:val="0"/>
          <w:numId w:val="18"/>
        </w:numPr>
        <w:spacing w:line="264" w:lineRule="auto"/>
        <w:ind w:right="-300"/>
      </w:pPr>
      <w:proofErr w:type="spellStart"/>
      <w:r w:rsidRPr="00BE5199">
        <w:rPr>
          <w:i/>
          <w:u w:val="single"/>
        </w:rPr>
        <w:t>Letournaeu</w:t>
      </w:r>
      <w:proofErr w:type="spellEnd"/>
      <w:r w:rsidRPr="00BE5199">
        <w:rPr>
          <w:i/>
          <w:u w:val="single"/>
        </w:rPr>
        <w:t xml:space="preserve"> AL</w:t>
      </w:r>
      <w:r w:rsidRPr="00BE5199">
        <w:t xml:space="preserve">, </w:t>
      </w:r>
      <w:r w:rsidRPr="00BE5199">
        <w:rPr>
          <w:b/>
        </w:rPr>
        <w:t>Wright NT</w:t>
      </w:r>
      <w:r w:rsidRPr="00BE5199">
        <w:t xml:space="preserve">, Towards the structural determination of the titin ZIg9 structure (poster), UMBC undergraduate research symposium, University of Maryland Baltimore-County, Oct 2015  </w:t>
      </w:r>
    </w:p>
    <w:p w14:paraId="55B79C44" w14:textId="77777777" w:rsidR="00E86BAE" w:rsidRPr="00BE5199" w:rsidRDefault="00E86BAE" w:rsidP="00BE5199">
      <w:pPr>
        <w:numPr>
          <w:ilvl w:val="0"/>
          <w:numId w:val="18"/>
        </w:numPr>
        <w:spacing w:line="264" w:lineRule="auto"/>
        <w:ind w:right="-300"/>
      </w:pPr>
      <w:r w:rsidRPr="00BE5199">
        <w:rPr>
          <w:i/>
          <w:u w:val="single"/>
        </w:rPr>
        <w:t>Caldwell TA</w:t>
      </w:r>
      <w:r w:rsidRPr="00BE5199">
        <w:t xml:space="preserve">, Sumner IC, </w:t>
      </w:r>
      <w:r w:rsidRPr="00BE5199">
        <w:rPr>
          <w:b/>
        </w:rPr>
        <w:t>Wright NT</w:t>
      </w:r>
      <w:r w:rsidRPr="00BE5199">
        <w:t>, SMD studies on M10/Ig1 titin/obscurin complex (15 min. talk), Virginia Academy of Sciences, Harrisonburg, VA, May 2015</w:t>
      </w:r>
    </w:p>
    <w:p w14:paraId="7FF2C0BB" w14:textId="77777777" w:rsidR="00E86BAE" w:rsidRPr="00BE5199" w:rsidRDefault="00E86BAE" w:rsidP="00BE5199">
      <w:pPr>
        <w:numPr>
          <w:ilvl w:val="0"/>
          <w:numId w:val="18"/>
        </w:numPr>
        <w:spacing w:line="264" w:lineRule="auto"/>
        <w:ind w:right="-300"/>
      </w:pPr>
      <w:r w:rsidRPr="00BE5199">
        <w:rPr>
          <w:i/>
          <w:u w:val="single"/>
        </w:rPr>
        <w:t>Caldwell TA</w:t>
      </w:r>
      <w:r w:rsidRPr="00BE5199">
        <w:t xml:space="preserve">, </w:t>
      </w:r>
      <w:proofErr w:type="spellStart"/>
      <w:r w:rsidRPr="00BE5199">
        <w:rPr>
          <w:i/>
          <w:u w:val="single"/>
        </w:rPr>
        <w:t>Policke</w:t>
      </w:r>
      <w:proofErr w:type="spellEnd"/>
      <w:r w:rsidRPr="00BE5199">
        <w:rPr>
          <w:i/>
          <w:u w:val="single"/>
        </w:rPr>
        <w:t xml:space="preserve"> RA</w:t>
      </w:r>
      <w:r w:rsidRPr="00BE5199">
        <w:rPr>
          <w:i/>
        </w:rPr>
        <w:t>,</w:t>
      </w:r>
      <w:r w:rsidRPr="00BE5199">
        <w:t xml:space="preserve"> </w:t>
      </w:r>
      <w:r w:rsidRPr="00BE5199">
        <w:rPr>
          <w:b/>
        </w:rPr>
        <w:t>Wright NT</w:t>
      </w:r>
      <w:r w:rsidRPr="00BE5199">
        <w:t>, Structural Analysis of the Ig5958 Domain of Obscurin, Biophysical Society (poster), Baltimore ,MD, Feb 2015</w:t>
      </w:r>
    </w:p>
    <w:p w14:paraId="1ED8B295" w14:textId="77777777" w:rsidR="00E86BAE" w:rsidRPr="00BE5199" w:rsidRDefault="00E86BAE" w:rsidP="00BE5199">
      <w:pPr>
        <w:widowControl w:val="0"/>
        <w:numPr>
          <w:ilvl w:val="0"/>
          <w:numId w:val="18"/>
        </w:numPr>
        <w:autoSpaceDE w:val="0"/>
        <w:autoSpaceDN w:val="0"/>
        <w:adjustRightInd w:val="0"/>
        <w:spacing w:line="264" w:lineRule="auto"/>
      </w:pPr>
      <w:r w:rsidRPr="00BE5199">
        <w:rPr>
          <w:i/>
          <w:color w:val="1A1A1A"/>
          <w:u w:val="single"/>
        </w:rPr>
        <w:t>Rudloff MW</w:t>
      </w:r>
      <w:r w:rsidRPr="00BE5199">
        <w:rPr>
          <w:color w:val="1A1A1A"/>
        </w:rPr>
        <w:t xml:space="preserve">, </w:t>
      </w:r>
      <w:r w:rsidRPr="00BE5199">
        <w:rPr>
          <w:color w:val="1A1A1A"/>
          <w:u w:val="single"/>
        </w:rPr>
        <w:t>Woosley AN</w:t>
      </w:r>
      <w:r w:rsidRPr="00BE5199">
        <w:rPr>
          <w:color w:val="1A1A1A"/>
        </w:rPr>
        <w:t xml:space="preserve">, </w:t>
      </w:r>
      <w:r w:rsidRPr="00BE5199">
        <w:rPr>
          <w:b/>
          <w:color w:val="1A1A1A"/>
        </w:rPr>
        <w:t>Wright NT</w:t>
      </w:r>
      <w:r w:rsidRPr="00BE5199">
        <w:rPr>
          <w:color w:val="1A1A1A"/>
        </w:rPr>
        <w:t xml:space="preserve">, Biophysical Characterization of naturally occurring titin M10 mutations </w:t>
      </w:r>
      <w:r w:rsidRPr="00BE5199">
        <w:t>(15 min. talk), CAA meeting, Philadelphia, PA, Apr 2015</w:t>
      </w:r>
    </w:p>
    <w:p w14:paraId="7A47C04A" w14:textId="77777777" w:rsidR="00E86BAE" w:rsidRPr="00BE5199" w:rsidRDefault="00E86BAE" w:rsidP="00BE5199">
      <w:pPr>
        <w:widowControl w:val="0"/>
        <w:numPr>
          <w:ilvl w:val="0"/>
          <w:numId w:val="18"/>
        </w:numPr>
        <w:autoSpaceDE w:val="0"/>
        <w:autoSpaceDN w:val="0"/>
        <w:adjustRightInd w:val="0"/>
        <w:spacing w:line="264" w:lineRule="auto"/>
      </w:pPr>
      <w:r w:rsidRPr="00BE5199">
        <w:rPr>
          <w:i/>
          <w:color w:val="1A1A1A"/>
          <w:u w:val="single"/>
        </w:rPr>
        <w:lastRenderedPageBreak/>
        <w:t>Rudloff MW</w:t>
      </w:r>
      <w:r w:rsidRPr="00BE5199">
        <w:rPr>
          <w:color w:val="1A1A1A"/>
        </w:rPr>
        <w:t xml:space="preserve">, </w:t>
      </w:r>
      <w:r w:rsidRPr="00BE5199">
        <w:rPr>
          <w:color w:val="1A1A1A"/>
          <w:u w:val="single"/>
        </w:rPr>
        <w:t>Woosley AN</w:t>
      </w:r>
      <w:r w:rsidRPr="00BE5199">
        <w:rPr>
          <w:color w:val="1A1A1A"/>
        </w:rPr>
        <w:t xml:space="preserve">, </w:t>
      </w:r>
      <w:r w:rsidRPr="00BE5199">
        <w:rPr>
          <w:b/>
          <w:color w:val="1A1A1A"/>
        </w:rPr>
        <w:t>Wright NT</w:t>
      </w:r>
      <w:r w:rsidRPr="00BE5199">
        <w:rPr>
          <w:color w:val="1A1A1A"/>
        </w:rPr>
        <w:t>, Biophysical Characterization of naturally occurring titin M10 mutations (15 min. talk),</w:t>
      </w:r>
      <w:r w:rsidRPr="00BE5199">
        <w:t xml:space="preserve"> Virginia Academy of Sciences, Harrisonburg, VA, May 2015</w:t>
      </w:r>
    </w:p>
    <w:p w14:paraId="2DA8BFA2" w14:textId="77777777" w:rsidR="00E86BAE" w:rsidRPr="00BE5199" w:rsidRDefault="00E86BAE" w:rsidP="00BE5199">
      <w:pPr>
        <w:widowControl w:val="0"/>
        <w:numPr>
          <w:ilvl w:val="0"/>
          <w:numId w:val="18"/>
        </w:numPr>
        <w:autoSpaceDE w:val="0"/>
        <w:autoSpaceDN w:val="0"/>
        <w:adjustRightInd w:val="0"/>
        <w:spacing w:line="264" w:lineRule="auto"/>
      </w:pPr>
      <w:r w:rsidRPr="00BE5199">
        <w:rPr>
          <w:i/>
          <w:u w:val="single"/>
        </w:rPr>
        <w:t>Todd EA</w:t>
      </w:r>
      <w:r w:rsidRPr="00BE5199">
        <w:t xml:space="preserve">, </w:t>
      </w:r>
      <w:r w:rsidRPr="00BE5199">
        <w:rPr>
          <w:b/>
        </w:rPr>
        <w:t>Wright NT</w:t>
      </w:r>
      <w:r w:rsidRPr="00BE5199">
        <w:t>, Berndsen CE Solution dynamics of Ubc13 (15 min. talk), Biophysical Society, Baltimore, MD, Feb 2015</w:t>
      </w:r>
    </w:p>
    <w:p w14:paraId="3DCC814B" w14:textId="77777777" w:rsidR="00E86BAE" w:rsidRPr="00BE5199" w:rsidRDefault="00E86BAE" w:rsidP="00BE5199">
      <w:pPr>
        <w:widowControl w:val="0"/>
        <w:numPr>
          <w:ilvl w:val="0"/>
          <w:numId w:val="18"/>
        </w:numPr>
        <w:autoSpaceDE w:val="0"/>
        <w:autoSpaceDN w:val="0"/>
        <w:adjustRightInd w:val="0"/>
        <w:spacing w:line="264" w:lineRule="auto"/>
      </w:pPr>
      <w:r w:rsidRPr="00BE5199">
        <w:rPr>
          <w:i/>
          <w:iCs/>
          <w:u w:val="single"/>
        </w:rPr>
        <w:t>Oehler MC</w:t>
      </w:r>
      <w:r w:rsidRPr="00BE5199">
        <w:rPr>
          <w:iCs/>
        </w:rPr>
        <w:t xml:space="preserve">, Berndsen CE, </w:t>
      </w:r>
      <w:r w:rsidRPr="00BE5199">
        <w:rPr>
          <w:b/>
          <w:iCs/>
        </w:rPr>
        <w:t>Wright NT</w:t>
      </w:r>
      <w:r w:rsidRPr="00BE5199">
        <w:rPr>
          <w:iCs/>
        </w:rPr>
        <w:t>, The structure of obscurin Ig58 (poster), Biophysical Society Meeting, Baltimore, MD, Feb 2015</w:t>
      </w:r>
    </w:p>
    <w:p w14:paraId="6988F31C" w14:textId="77777777" w:rsidR="00E86BAE" w:rsidRPr="00BE5199" w:rsidRDefault="00E86BAE" w:rsidP="00BE5199">
      <w:pPr>
        <w:widowControl w:val="0"/>
        <w:numPr>
          <w:ilvl w:val="0"/>
          <w:numId w:val="18"/>
        </w:numPr>
        <w:autoSpaceDE w:val="0"/>
        <w:autoSpaceDN w:val="0"/>
        <w:adjustRightInd w:val="0"/>
        <w:spacing w:line="264" w:lineRule="auto"/>
      </w:pPr>
      <w:r w:rsidRPr="00BE5199">
        <w:rPr>
          <w:i/>
          <w:color w:val="1A1A1A"/>
          <w:u w:val="single"/>
        </w:rPr>
        <w:t>Rudloff MW</w:t>
      </w:r>
      <w:r w:rsidRPr="00BE5199">
        <w:rPr>
          <w:color w:val="1A1A1A"/>
        </w:rPr>
        <w:t xml:space="preserve">, </w:t>
      </w:r>
      <w:r w:rsidRPr="00BE5199">
        <w:rPr>
          <w:color w:val="1A1A1A"/>
          <w:u w:val="single"/>
        </w:rPr>
        <w:t>Woosley AN</w:t>
      </w:r>
      <w:r w:rsidRPr="00BE5199">
        <w:rPr>
          <w:color w:val="1A1A1A"/>
        </w:rPr>
        <w:t xml:space="preserve">, </w:t>
      </w:r>
      <w:r w:rsidRPr="00BE5199">
        <w:rPr>
          <w:b/>
          <w:color w:val="1A1A1A"/>
        </w:rPr>
        <w:t>Wright NT</w:t>
      </w:r>
      <w:r w:rsidRPr="00BE5199">
        <w:rPr>
          <w:color w:val="1A1A1A"/>
        </w:rPr>
        <w:t>, Biophysical Characterization of naturally occurring titin M10 mutations</w:t>
      </w:r>
      <w:r w:rsidRPr="00BE5199">
        <w:t xml:space="preserve"> (poster), Biophysical Society, Baltimore, MD, Feb 2015</w:t>
      </w:r>
    </w:p>
    <w:p w14:paraId="45E36358" w14:textId="77777777" w:rsidR="00E86BAE" w:rsidRPr="00BE5199" w:rsidRDefault="00E86BAE" w:rsidP="00BE5199">
      <w:pPr>
        <w:numPr>
          <w:ilvl w:val="0"/>
          <w:numId w:val="18"/>
        </w:numPr>
        <w:spacing w:line="264" w:lineRule="auto"/>
        <w:ind w:right="-300"/>
      </w:pPr>
      <w:r w:rsidRPr="00BE5199">
        <w:rPr>
          <w:i/>
          <w:u w:val="single"/>
        </w:rPr>
        <w:t>Caldwell TA</w:t>
      </w:r>
      <w:r w:rsidRPr="00BE5199">
        <w:t xml:space="preserve">, </w:t>
      </w:r>
      <w:r w:rsidRPr="00BE5199">
        <w:rPr>
          <w:b/>
        </w:rPr>
        <w:t>Wright NT</w:t>
      </w:r>
      <w:r w:rsidRPr="00BE5199">
        <w:t>, Structural Analysis of the Ig59 Domain of Obscurin (15 min talk), NCUR, Lexington KY, Apr 2014</w:t>
      </w:r>
    </w:p>
    <w:p w14:paraId="3F670F92" w14:textId="77777777" w:rsidR="00E86BAE" w:rsidRPr="00BE5199" w:rsidRDefault="00E86BAE" w:rsidP="00BE5199">
      <w:pPr>
        <w:numPr>
          <w:ilvl w:val="0"/>
          <w:numId w:val="18"/>
        </w:numPr>
        <w:spacing w:line="264" w:lineRule="auto"/>
        <w:ind w:right="-300"/>
      </w:pPr>
      <w:r w:rsidRPr="00BE5199">
        <w:rPr>
          <w:i/>
          <w:u w:val="single"/>
        </w:rPr>
        <w:t>Caldwell TA,</w:t>
      </w:r>
      <w:r w:rsidRPr="00BE5199">
        <w:t xml:space="preserve"> </w:t>
      </w:r>
      <w:r w:rsidRPr="00BE5199">
        <w:rPr>
          <w:b/>
        </w:rPr>
        <w:t>Wright NT</w:t>
      </w:r>
      <w:r w:rsidRPr="00BE5199">
        <w:t>, Structural Analysis of the Ig59 Domain of Obscurin, UMBC Undergraduate Research Symposium (poster), Baltimore Md, Oct 2013</w:t>
      </w:r>
    </w:p>
    <w:p w14:paraId="6FCD1D64" w14:textId="77777777" w:rsidR="00E86BAE" w:rsidRPr="00BE5199" w:rsidRDefault="00E86BAE" w:rsidP="00BE5199">
      <w:pPr>
        <w:widowControl w:val="0"/>
        <w:numPr>
          <w:ilvl w:val="0"/>
          <w:numId w:val="18"/>
        </w:numPr>
        <w:autoSpaceDE w:val="0"/>
        <w:autoSpaceDN w:val="0"/>
        <w:adjustRightInd w:val="0"/>
        <w:spacing w:line="264" w:lineRule="auto"/>
      </w:pPr>
      <w:r w:rsidRPr="00BE5199">
        <w:rPr>
          <w:i/>
          <w:u w:val="single"/>
        </w:rPr>
        <w:t>Rudloff MW</w:t>
      </w:r>
      <w:r w:rsidRPr="00BE5199">
        <w:t xml:space="preserve">, </w:t>
      </w:r>
      <w:r w:rsidRPr="00BE5199">
        <w:rPr>
          <w:b/>
        </w:rPr>
        <w:t>Wright NT</w:t>
      </w:r>
      <w:r w:rsidRPr="00BE5199">
        <w:t xml:space="preserve">, Structural and Functional Analysis of </w:t>
      </w:r>
      <w:proofErr w:type="gramStart"/>
      <w:r w:rsidRPr="00BE5199">
        <w:t>Disease Causing</w:t>
      </w:r>
      <w:proofErr w:type="gramEnd"/>
      <w:r w:rsidRPr="00BE5199">
        <w:t xml:space="preserve"> Mutations in the M10 Domain of Titin (</w:t>
      </w:r>
      <w:proofErr w:type="gramStart"/>
      <w:r w:rsidRPr="00BE5199">
        <w:t>15 minute</w:t>
      </w:r>
      <w:proofErr w:type="gramEnd"/>
      <w:r w:rsidRPr="00BE5199">
        <w:t xml:space="preserve"> talk), NCUR symposium, Lexington KY, Apr 2014</w:t>
      </w:r>
    </w:p>
    <w:p w14:paraId="2AED7EDD" w14:textId="77777777" w:rsidR="00E86BAE" w:rsidRPr="00BE5199" w:rsidRDefault="00E86BAE" w:rsidP="00BE5199">
      <w:pPr>
        <w:widowControl w:val="0"/>
        <w:numPr>
          <w:ilvl w:val="0"/>
          <w:numId w:val="18"/>
        </w:numPr>
        <w:autoSpaceDE w:val="0"/>
        <w:autoSpaceDN w:val="0"/>
        <w:adjustRightInd w:val="0"/>
        <w:spacing w:line="264" w:lineRule="auto"/>
      </w:pPr>
      <w:r w:rsidRPr="00BE5199">
        <w:rPr>
          <w:i/>
          <w:u w:val="single"/>
        </w:rPr>
        <w:t>Rudloff MW</w:t>
      </w:r>
      <w:r w:rsidRPr="00BE5199">
        <w:t xml:space="preserve">, </w:t>
      </w:r>
      <w:r w:rsidRPr="00BE5199">
        <w:rPr>
          <w:b/>
        </w:rPr>
        <w:t>Wright NT</w:t>
      </w:r>
      <w:r w:rsidRPr="00BE5199">
        <w:t xml:space="preserve">, Structural and Functional Analysis of </w:t>
      </w:r>
      <w:proofErr w:type="gramStart"/>
      <w:r w:rsidRPr="00BE5199">
        <w:t>Disease Causing</w:t>
      </w:r>
      <w:proofErr w:type="gramEnd"/>
      <w:r w:rsidRPr="00BE5199">
        <w:t xml:space="preserve"> Mutations in the M10 Domain of Titin (Poster), UMBC undergraduate research symposium, University of Maryland Baltimore-County, Oct 2013</w:t>
      </w:r>
    </w:p>
    <w:p w14:paraId="7428AFBC" w14:textId="77777777" w:rsidR="00E86BAE" w:rsidRPr="00BE5199" w:rsidRDefault="00E86BAE" w:rsidP="00BE5199">
      <w:pPr>
        <w:numPr>
          <w:ilvl w:val="0"/>
          <w:numId w:val="18"/>
        </w:numPr>
        <w:spacing w:line="264" w:lineRule="auto"/>
      </w:pPr>
      <w:r w:rsidRPr="00BE5199">
        <w:rPr>
          <w:i/>
          <w:u w:val="single"/>
        </w:rPr>
        <w:t>Woosley AN</w:t>
      </w:r>
      <w:r w:rsidRPr="00BE5199">
        <w:t xml:space="preserve">, </w:t>
      </w:r>
      <w:r w:rsidRPr="00BE5199">
        <w:rPr>
          <w:b/>
        </w:rPr>
        <w:t>Wright NT</w:t>
      </w:r>
      <w:r w:rsidRPr="00BE5199">
        <w:t>, Characterization and Structural Analysis of Obscurin, A Giant Muscle Protein Involved in Muscle Integrity and Maintenance, UMBC Undergraduate Research Symposium, Baltimore MD, Oct 2012 </w:t>
      </w:r>
    </w:p>
    <w:p w14:paraId="57EABC20" w14:textId="77777777" w:rsidR="00E86BAE" w:rsidRPr="00BE5199" w:rsidRDefault="00E86BAE" w:rsidP="00BE5199">
      <w:pPr>
        <w:numPr>
          <w:ilvl w:val="0"/>
          <w:numId w:val="18"/>
        </w:numPr>
        <w:spacing w:line="264" w:lineRule="auto"/>
      </w:pPr>
      <w:r w:rsidRPr="00BE5199">
        <w:rPr>
          <w:i/>
          <w:u w:val="single"/>
        </w:rPr>
        <w:t>Woosley AN</w:t>
      </w:r>
      <w:r w:rsidRPr="00BE5199">
        <w:t xml:space="preserve">, </w:t>
      </w:r>
      <w:r w:rsidRPr="00BE5199">
        <w:rPr>
          <w:b/>
        </w:rPr>
        <w:t>Wright NT</w:t>
      </w:r>
      <w:r w:rsidRPr="00BE5199">
        <w:t xml:space="preserve">, Characterization and Structural Analysis of Obscurin, A Giant Muscle Protein Involved in Muscle Integrity and Maintenance, Biophysical Society Annual Meeting, Philadelphia PA, Feb 2013 </w:t>
      </w:r>
    </w:p>
    <w:p w14:paraId="63400924" w14:textId="77777777" w:rsidR="00E86BAE" w:rsidRPr="00BE5199" w:rsidRDefault="00E86BAE" w:rsidP="00BE5199">
      <w:pPr>
        <w:widowControl w:val="0"/>
        <w:numPr>
          <w:ilvl w:val="0"/>
          <w:numId w:val="18"/>
        </w:numPr>
        <w:autoSpaceDE w:val="0"/>
        <w:autoSpaceDN w:val="0"/>
        <w:adjustRightInd w:val="0"/>
        <w:spacing w:line="264" w:lineRule="auto"/>
      </w:pPr>
      <w:r w:rsidRPr="00BE5199">
        <w:rPr>
          <w:i/>
          <w:u w:val="single"/>
        </w:rPr>
        <w:t>Meyer LC</w:t>
      </w:r>
      <w:r w:rsidRPr="00BE5199">
        <w:t xml:space="preserve">, </w:t>
      </w:r>
      <w:proofErr w:type="spellStart"/>
      <w:r w:rsidRPr="00BE5199">
        <w:rPr>
          <w:u w:val="single"/>
        </w:rPr>
        <w:t>Woosely</w:t>
      </w:r>
      <w:proofErr w:type="spellEnd"/>
      <w:r w:rsidRPr="00BE5199">
        <w:rPr>
          <w:u w:val="single"/>
        </w:rPr>
        <w:t xml:space="preserve"> AN </w:t>
      </w:r>
      <w:r w:rsidRPr="00BE5199">
        <w:rPr>
          <w:b/>
        </w:rPr>
        <w:t>Wright NT</w:t>
      </w:r>
      <w:r w:rsidRPr="00BE5199">
        <w:t>,  Low resolution structure of obscurin Ig58/59 (poster), UMBC Undergraduate Research Symposium, UMBC, Baltimore MD, Oct 2012</w:t>
      </w:r>
    </w:p>
    <w:p w14:paraId="2AAB8B09" w14:textId="77777777" w:rsidR="00E86BAE" w:rsidRPr="00BE5199" w:rsidRDefault="00E86BAE" w:rsidP="00BE5199">
      <w:pPr>
        <w:widowControl w:val="0"/>
        <w:numPr>
          <w:ilvl w:val="0"/>
          <w:numId w:val="18"/>
        </w:numPr>
        <w:autoSpaceDE w:val="0"/>
        <w:autoSpaceDN w:val="0"/>
        <w:adjustRightInd w:val="0"/>
        <w:spacing w:line="264" w:lineRule="auto"/>
      </w:pPr>
      <w:r w:rsidRPr="00BE5199">
        <w:rPr>
          <w:i/>
          <w:u w:val="single"/>
        </w:rPr>
        <w:t>Meyer LC</w:t>
      </w:r>
      <w:r w:rsidRPr="00BE5199">
        <w:t>,  </w:t>
      </w:r>
      <w:r w:rsidRPr="00BE5199">
        <w:rPr>
          <w:b/>
        </w:rPr>
        <w:t>Wright NT</w:t>
      </w:r>
      <w:r w:rsidRPr="00BE5199">
        <w:t>, Low resolution structure of obscurin Ig58/59 (15 min talk), Biophysical Society meeting, Philadelphia PA, Feb 2013 (travel award recipient)</w:t>
      </w:r>
    </w:p>
    <w:p w14:paraId="1201B3C3" w14:textId="77777777" w:rsidR="00E86BAE" w:rsidRPr="00BE5199" w:rsidRDefault="00E86BAE" w:rsidP="00BE5199">
      <w:pPr>
        <w:widowControl w:val="0"/>
        <w:numPr>
          <w:ilvl w:val="0"/>
          <w:numId w:val="18"/>
        </w:numPr>
        <w:autoSpaceDE w:val="0"/>
        <w:autoSpaceDN w:val="0"/>
        <w:adjustRightInd w:val="0"/>
        <w:spacing w:line="264" w:lineRule="auto"/>
      </w:pPr>
      <w:r w:rsidRPr="00BE5199">
        <w:rPr>
          <w:i/>
          <w:u w:val="single"/>
        </w:rPr>
        <w:t>Putney DR</w:t>
      </w:r>
      <w:r w:rsidRPr="00BE5199">
        <w:t xml:space="preserve">, </w:t>
      </w:r>
      <w:r w:rsidRPr="00BE5199">
        <w:rPr>
          <w:b/>
        </w:rPr>
        <w:t>Wright NT</w:t>
      </w:r>
      <w:r w:rsidRPr="00BE5199">
        <w:t xml:space="preserve">, </w:t>
      </w:r>
      <w:proofErr w:type="spellStart"/>
      <w:r w:rsidRPr="00BE5199">
        <w:t>Bernsden</w:t>
      </w:r>
      <w:proofErr w:type="spellEnd"/>
      <w:r w:rsidRPr="00BE5199">
        <w:t xml:space="preserve"> CE, </w:t>
      </w:r>
      <w:proofErr w:type="gramStart"/>
      <w:r w:rsidRPr="00BE5199">
        <w:t>Investigating</w:t>
      </w:r>
      <w:proofErr w:type="gramEnd"/>
      <w:r w:rsidRPr="00BE5199">
        <w:t xml:space="preserve"> ubiquitin conjugating enzyme (E2) mechanism using NMR (talk), SERMACS, Tampa, FL Oct 2013</w:t>
      </w:r>
    </w:p>
    <w:p w14:paraId="6659EAFF" w14:textId="77777777" w:rsidR="00E86BAE" w:rsidRPr="00BE5199" w:rsidRDefault="00E86BAE" w:rsidP="00BE5199">
      <w:pPr>
        <w:widowControl w:val="0"/>
        <w:numPr>
          <w:ilvl w:val="0"/>
          <w:numId w:val="18"/>
        </w:numPr>
        <w:autoSpaceDE w:val="0"/>
        <w:autoSpaceDN w:val="0"/>
        <w:adjustRightInd w:val="0"/>
        <w:spacing w:line="264" w:lineRule="auto"/>
      </w:pPr>
      <w:r w:rsidRPr="00BE5199">
        <w:rPr>
          <w:i/>
        </w:rPr>
        <w:t>Putney DR</w:t>
      </w:r>
      <w:r w:rsidRPr="00BE5199">
        <w:t xml:space="preserve">, </w:t>
      </w:r>
      <w:r w:rsidRPr="00BE5199">
        <w:rPr>
          <w:b/>
        </w:rPr>
        <w:t>Wright NT</w:t>
      </w:r>
      <w:r w:rsidRPr="00BE5199">
        <w:t xml:space="preserve">, </w:t>
      </w:r>
      <w:proofErr w:type="spellStart"/>
      <w:r w:rsidRPr="00BE5199">
        <w:t>Bernsden</w:t>
      </w:r>
      <w:proofErr w:type="spellEnd"/>
      <w:r w:rsidRPr="00BE5199">
        <w:t xml:space="preserve"> CE, </w:t>
      </w:r>
      <w:proofErr w:type="gramStart"/>
      <w:r w:rsidRPr="00BE5199">
        <w:t>Investigating</w:t>
      </w:r>
      <w:proofErr w:type="gramEnd"/>
      <w:r w:rsidRPr="00BE5199">
        <w:t xml:space="preserve"> ubiquitin conjugating enzyme (E2) mechanism using NMR (poster), UMBC undergraduate research symposium, Baltimore MD, Oct 2013</w:t>
      </w:r>
    </w:p>
    <w:p w14:paraId="22992A74" w14:textId="77777777" w:rsidR="00E86BAE" w:rsidRPr="00BE5199" w:rsidRDefault="00E86BAE" w:rsidP="00BE5199">
      <w:pPr>
        <w:numPr>
          <w:ilvl w:val="0"/>
          <w:numId w:val="18"/>
        </w:numPr>
        <w:spacing w:line="264" w:lineRule="auto"/>
      </w:pPr>
      <w:r w:rsidRPr="00BE5199">
        <w:rPr>
          <w:i/>
        </w:rPr>
        <w:t>Monroe, JD</w:t>
      </w:r>
      <w:r w:rsidRPr="00BE5199">
        <w:t xml:space="preserve">., </w:t>
      </w:r>
      <w:r w:rsidRPr="00BE5199">
        <w:rPr>
          <w:i/>
          <w:u w:val="single"/>
        </w:rPr>
        <w:t xml:space="preserve"> Mursaliyev N</w:t>
      </w:r>
      <w:r w:rsidRPr="00BE5199">
        <w:t xml:space="preserve">, </w:t>
      </w:r>
      <w:r w:rsidRPr="00BE5199">
        <w:rPr>
          <w:u w:val="single"/>
        </w:rPr>
        <w:t>Platt S</w:t>
      </w:r>
      <w:r w:rsidRPr="00BE5199">
        <w:t xml:space="preserve">, </w:t>
      </w:r>
      <w:r w:rsidRPr="00BE5199">
        <w:rPr>
          <w:u w:val="single"/>
        </w:rPr>
        <w:t>Howser C</w:t>
      </w:r>
      <w:r w:rsidRPr="00BE5199">
        <w:t xml:space="preserve">, </w:t>
      </w:r>
      <w:proofErr w:type="spellStart"/>
      <w:r w:rsidRPr="00BE5199">
        <w:t>Cresawn</w:t>
      </w:r>
      <w:proofErr w:type="spellEnd"/>
      <w:r w:rsidRPr="00BE5199">
        <w:t xml:space="preserve"> S, </w:t>
      </w:r>
      <w:r w:rsidRPr="00BE5199">
        <w:rPr>
          <w:b/>
        </w:rPr>
        <w:t>Wright NT</w:t>
      </w:r>
      <w:r w:rsidRPr="00BE5199">
        <w:t xml:space="preserve">, Waligora R, </w:t>
      </w:r>
      <w:proofErr w:type="spellStart"/>
      <w:r w:rsidRPr="00BE5199">
        <w:t>HuppT</w:t>
      </w:r>
      <w:proofErr w:type="spellEnd"/>
      <w:r w:rsidRPr="00BE5199">
        <w:t>, Identifying ligands for a catalytically inactive beta-amylase (BAM9) from Arabidopsis thaliana (poster), Plant Physiology Symposium, Dallas TX May 2012</w:t>
      </w:r>
    </w:p>
    <w:p w14:paraId="3770F1F2" w14:textId="77777777" w:rsidR="008E2124" w:rsidRPr="00BE5199" w:rsidRDefault="008E2124" w:rsidP="00BE5199">
      <w:pPr>
        <w:spacing w:line="264" w:lineRule="auto"/>
        <w:rPr>
          <w:color w:val="212529"/>
        </w:rPr>
      </w:pPr>
    </w:p>
    <w:p w14:paraId="36FB8105" w14:textId="1984B879" w:rsidR="008E2124" w:rsidRPr="00BE5199" w:rsidRDefault="008E2124" w:rsidP="00BE5199">
      <w:pPr>
        <w:pBdr>
          <w:bottom w:val="single" w:sz="6" w:space="1" w:color="auto"/>
        </w:pBdr>
        <w:spacing w:line="264" w:lineRule="auto"/>
        <w:rPr>
          <w:color w:val="212529"/>
        </w:rPr>
      </w:pPr>
      <w:r w:rsidRPr="00BE5199">
        <w:rPr>
          <w:color w:val="212529"/>
        </w:rPr>
        <w:lastRenderedPageBreak/>
        <w:t>INTERNAL (JMU) UNDERGRADUATE POSTES AND TALKS</w:t>
      </w:r>
    </w:p>
    <w:p w14:paraId="15A6BF0D" w14:textId="49F22250" w:rsidR="00DF6BED" w:rsidRPr="00BE5199" w:rsidRDefault="00DF6BED" w:rsidP="00BE5199">
      <w:pPr>
        <w:spacing w:line="264" w:lineRule="auto"/>
      </w:pPr>
      <w:r w:rsidRPr="00BE5199">
        <w:t xml:space="preserve">Student presenters are </w:t>
      </w:r>
      <w:r w:rsidR="00BE44B3">
        <w:t>underlined</w:t>
      </w:r>
      <w:r w:rsidRPr="00BE5199">
        <w:t>.</w:t>
      </w:r>
    </w:p>
    <w:p w14:paraId="0842AB85" w14:textId="77777777" w:rsidR="00DF6BED" w:rsidRPr="00BE5199" w:rsidRDefault="00DF6BED" w:rsidP="00BE5199">
      <w:pPr>
        <w:spacing w:line="264" w:lineRule="auto"/>
      </w:pPr>
    </w:p>
    <w:p w14:paraId="454F9741" w14:textId="77777777" w:rsidR="0003536A" w:rsidRPr="001D1836" w:rsidRDefault="0003536A" w:rsidP="001F2780">
      <w:pPr>
        <w:numPr>
          <w:ilvl w:val="0"/>
          <w:numId w:val="17"/>
        </w:numPr>
        <w:spacing w:line="264" w:lineRule="auto"/>
      </w:pPr>
      <w:r w:rsidRPr="001D1836">
        <w:rPr>
          <w:color w:val="000000"/>
          <w:u w:val="single"/>
          <w:shd w:val="clear" w:color="auto" w:fill="FFFFFF"/>
        </w:rPr>
        <w:t>Shultz KD</w:t>
      </w:r>
      <w:r w:rsidRPr="001D1836">
        <w:rPr>
          <w:color w:val="000000"/>
          <w:shd w:val="clear" w:color="auto" w:fill="FFFFFF"/>
        </w:rPr>
        <w:t xml:space="preserve">, Ouderkirk SN, Miller, CJ, Kubow KE, </w:t>
      </w:r>
      <w:r w:rsidRPr="001D1836">
        <w:rPr>
          <w:b/>
          <w:bCs/>
          <w:color w:val="000000"/>
          <w:shd w:val="clear" w:color="auto" w:fill="FFFFFF"/>
        </w:rPr>
        <w:t>Wright NT</w:t>
      </w:r>
      <w:r w:rsidRPr="001D1836">
        <w:rPr>
          <w:color w:val="000000"/>
          <w:shd w:val="clear" w:color="auto" w:fill="FFFFFF"/>
        </w:rPr>
        <w:t>. Roadmap of Obscurin from 2022-2025. Department of Chemistry and Biochemistry Spring Symposium, James Madison University; April 2025 (talk).</w:t>
      </w:r>
      <w:r w:rsidRPr="001D1836">
        <w:rPr>
          <w:u w:val="single"/>
        </w:rPr>
        <w:t xml:space="preserve"> </w:t>
      </w:r>
    </w:p>
    <w:p w14:paraId="218DD0BF" w14:textId="0520F2DE" w:rsidR="001F2780" w:rsidRPr="001F2780" w:rsidRDefault="001F2780" w:rsidP="001F2780">
      <w:pPr>
        <w:numPr>
          <w:ilvl w:val="0"/>
          <w:numId w:val="17"/>
        </w:numPr>
        <w:spacing w:line="264" w:lineRule="auto"/>
      </w:pPr>
      <w:r w:rsidRPr="00BE5199">
        <w:rPr>
          <w:u w:val="single"/>
        </w:rPr>
        <w:t>Benes M</w:t>
      </w:r>
      <w:r w:rsidR="009224FC">
        <w:rPr>
          <w:u w:val="single"/>
        </w:rPr>
        <w:t xml:space="preserve">, </w:t>
      </w:r>
      <w:r w:rsidR="009224FC" w:rsidRPr="009224FC">
        <w:t xml:space="preserve">Romov II, </w:t>
      </w:r>
      <w:r w:rsidR="009224FC" w:rsidRPr="009224FC">
        <w:rPr>
          <w:b/>
          <w:bCs/>
        </w:rPr>
        <w:t>Wright NT</w:t>
      </w:r>
      <w:r w:rsidR="009224FC" w:rsidRPr="009224FC">
        <w:t>,</w:t>
      </w:r>
      <w:r w:rsidR="009224FC">
        <w:rPr>
          <w:u w:val="single"/>
        </w:rPr>
        <w:t xml:space="preserve"> </w:t>
      </w:r>
      <w:proofErr w:type="gramStart"/>
      <w:r w:rsidR="009224FC">
        <w:t>Characterizing</w:t>
      </w:r>
      <w:proofErr w:type="gramEnd"/>
      <w:r w:rsidR="009224FC">
        <w:t xml:space="preserve"> small molecule/desmoplakin interactions preventing protein degradation,</w:t>
      </w:r>
      <w:r>
        <w:t xml:space="preserve">  </w:t>
      </w:r>
      <w:r w:rsidR="001D1836">
        <w:t>JMU Spring symposium, April 2025 (talk)</w:t>
      </w:r>
    </w:p>
    <w:p w14:paraId="4C2A3E75" w14:textId="41D0D7A2" w:rsidR="001F2780" w:rsidRDefault="001F2780" w:rsidP="00BE5199">
      <w:pPr>
        <w:numPr>
          <w:ilvl w:val="0"/>
          <w:numId w:val="17"/>
        </w:numPr>
        <w:spacing w:line="264" w:lineRule="auto"/>
      </w:pPr>
      <w:r w:rsidRPr="00BE44B3">
        <w:rPr>
          <w:u w:val="single"/>
        </w:rPr>
        <w:t>Getty B</w:t>
      </w:r>
      <w:r w:rsidR="0003536A">
        <w:rPr>
          <w:u w:val="single"/>
        </w:rPr>
        <w:t>M</w:t>
      </w:r>
      <w:r>
        <w:t xml:space="preserve">, </w:t>
      </w:r>
      <w:r w:rsidR="0003536A" w:rsidRPr="0003536A">
        <w:rPr>
          <w:b/>
          <w:bCs/>
        </w:rPr>
        <w:t>Wright NT</w:t>
      </w:r>
      <w:r w:rsidR="0003536A">
        <w:t xml:space="preserve">, Advancements towards characterizing the desmoplakin-calpain interaction </w:t>
      </w:r>
      <w:r>
        <w:t>JMU Spring symposium</w:t>
      </w:r>
      <w:r w:rsidR="0003536A">
        <w:t>, April 2025 (poster)</w:t>
      </w:r>
    </w:p>
    <w:p w14:paraId="178EFA17" w14:textId="3C9C838E" w:rsidR="001F2780" w:rsidRPr="001F2780" w:rsidRDefault="001F2780" w:rsidP="00BE5199">
      <w:pPr>
        <w:numPr>
          <w:ilvl w:val="0"/>
          <w:numId w:val="17"/>
        </w:numPr>
        <w:spacing w:line="264" w:lineRule="auto"/>
      </w:pPr>
      <w:r w:rsidRPr="00BE44B3">
        <w:rPr>
          <w:u w:val="single"/>
        </w:rPr>
        <w:t>McGinnis L</w:t>
      </w:r>
      <w:r>
        <w:t xml:space="preserve">, </w:t>
      </w:r>
      <w:r w:rsidR="0003536A" w:rsidRPr="001D1836">
        <w:rPr>
          <w:b/>
          <w:bCs/>
        </w:rPr>
        <w:t>Wright NT</w:t>
      </w:r>
      <w:r w:rsidR="0003536A">
        <w:t xml:space="preserve">, </w:t>
      </w:r>
      <w:proofErr w:type="gramStart"/>
      <w:r w:rsidR="0003536A">
        <w:t>Characterizing</w:t>
      </w:r>
      <w:proofErr w:type="gramEnd"/>
      <w:r w:rsidR="0003536A">
        <w:t xml:space="preserve"> small molecule/desmoplakin interactions that prevent protein degradation, </w:t>
      </w:r>
      <w:r>
        <w:t>JMU Spring symposium</w:t>
      </w:r>
      <w:r w:rsidR="0003536A">
        <w:t>, April 2025 (poster)</w:t>
      </w:r>
    </w:p>
    <w:p w14:paraId="3758415D" w14:textId="1D3DCC88" w:rsidR="001F2780" w:rsidRDefault="001F2780" w:rsidP="001D1836">
      <w:pPr>
        <w:numPr>
          <w:ilvl w:val="0"/>
          <w:numId w:val="17"/>
        </w:numPr>
        <w:spacing w:line="264" w:lineRule="auto"/>
      </w:pPr>
      <w:r w:rsidRPr="00BE5199">
        <w:rPr>
          <w:u w:val="single"/>
        </w:rPr>
        <w:t xml:space="preserve">Al </w:t>
      </w:r>
      <w:proofErr w:type="spellStart"/>
      <w:r w:rsidRPr="00BE5199">
        <w:rPr>
          <w:u w:val="single"/>
        </w:rPr>
        <w:t>Anbari</w:t>
      </w:r>
      <w:proofErr w:type="spellEnd"/>
      <w:r w:rsidRPr="00BE5199">
        <w:rPr>
          <w:u w:val="single"/>
        </w:rPr>
        <w:t xml:space="preserve"> </w:t>
      </w:r>
      <w:r w:rsidR="00F72338">
        <w:rPr>
          <w:u w:val="single"/>
        </w:rPr>
        <w:t>Y</w:t>
      </w:r>
      <w:r w:rsidRPr="00BE5199">
        <w:t>,</w:t>
      </w:r>
      <w:r>
        <w:t xml:space="preserve"> </w:t>
      </w:r>
      <w:r w:rsidR="00F72338" w:rsidRPr="00F72338">
        <w:rPr>
          <w:b/>
          <w:bCs/>
        </w:rPr>
        <w:t>Wright NT,</w:t>
      </w:r>
      <w:r w:rsidR="00F72338">
        <w:t xml:space="preserve"> Obscurin signaling affects tumor cell migration,</w:t>
      </w:r>
      <w:r w:rsidR="001D1836">
        <w:t xml:space="preserve"> JMU </w:t>
      </w:r>
      <w:proofErr w:type="spellStart"/>
      <w:r w:rsidR="00C12F17">
        <w:t>Bio</w:t>
      </w:r>
      <w:r w:rsidR="001D1836">
        <w:t>symposium</w:t>
      </w:r>
      <w:proofErr w:type="spellEnd"/>
      <w:r w:rsidR="001D1836">
        <w:t>, April 2025 (poster)</w:t>
      </w:r>
    </w:p>
    <w:p w14:paraId="5671C831" w14:textId="6678A20F" w:rsidR="001F2780" w:rsidRPr="001F2780" w:rsidRDefault="001F2780" w:rsidP="001D1836">
      <w:pPr>
        <w:numPr>
          <w:ilvl w:val="0"/>
          <w:numId w:val="17"/>
        </w:numPr>
        <w:spacing w:line="264" w:lineRule="auto"/>
      </w:pPr>
      <w:r w:rsidRPr="00BE5199">
        <w:rPr>
          <w:u w:val="single"/>
        </w:rPr>
        <w:t xml:space="preserve">Al </w:t>
      </w:r>
      <w:proofErr w:type="spellStart"/>
      <w:r w:rsidRPr="00BE5199">
        <w:rPr>
          <w:u w:val="single"/>
        </w:rPr>
        <w:t>Anbari</w:t>
      </w:r>
      <w:proofErr w:type="spellEnd"/>
      <w:r w:rsidRPr="00BE5199">
        <w:rPr>
          <w:u w:val="single"/>
        </w:rPr>
        <w:t xml:space="preserve"> </w:t>
      </w:r>
      <w:r w:rsidR="00F72338">
        <w:rPr>
          <w:u w:val="single"/>
        </w:rPr>
        <w:t>J</w:t>
      </w:r>
      <w:r>
        <w:rPr>
          <w:u w:val="single"/>
        </w:rPr>
        <w:t xml:space="preserve">, </w:t>
      </w:r>
      <w:r w:rsidR="00813E76" w:rsidRPr="00813E76">
        <w:t xml:space="preserve">Benes M, </w:t>
      </w:r>
      <w:r w:rsidR="00813E76" w:rsidRPr="00813E76">
        <w:rPr>
          <w:b/>
          <w:bCs/>
        </w:rPr>
        <w:t>Wright NT</w:t>
      </w:r>
      <w:r w:rsidR="00813E76">
        <w:t>,</w:t>
      </w:r>
      <w:r w:rsidR="00813E76" w:rsidRPr="00813E76">
        <w:t xml:space="preserve"> </w:t>
      </w:r>
      <w:proofErr w:type="gramStart"/>
      <w:r w:rsidR="00813E76">
        <w:t>Searching</w:t>
      </w:r>
      <w:proofErr w:type="gramEnd"/>
      <w:r w:rsidR="00813E76">
        <w:t xml:space="preserve"> for a molecular </w:t>
      </w:r>
      <w:proofErr w:type="spellStart"/>
      <w:r w:rsidR="00813E76">
        <w:t>bandaid</w:t>
      </w:r>
      <w:proofErr w:type="spellEnd"/>
      <w:r w:rsidR="00813E76">
        <w:t>: Characterizing small molecule/desmoplakin interactions preventing protein degradation,</w:t>
      </w:r>
      <w:r w:rsidR="001D1836">
        <w:t xml:space="preserve"> JMU </w:t>
      </w:r>
      <w:proofErr w:type="spellStart"/>
      <w:r w:rsidR="00C12F17">
        <w:t>Bio</w:t>
      </w:r>
      <w:r w:rsidR="001D1836">
        <w:t>symposium</w:t>
      </w:r>
      <w:proofErr w:type="spellEnd"/>
      <w:r w:rsidR="001D1836">
        <w:t>, April 2025 (poster)</w:t>
      </w:r>
    </w:p>
    <w:p w14:paraId="399A8873" w14:textId="0BAAED24" w:rsidR="00DF6BED" w:rsidRPr="00BE5199" w:rsidRDefault="00DF6BED" w:rsidP="00BE5199">
      <w:pPr>
        <w:numPr>
          <w:ilvl w:val="0"/>
          <w:numId w:val="17"/>
        </w:numPr>
        <w:spacing w:line="264" w:lineRule="auto"/>
      </w:pPr>
      <w:r w:rsidRPr="00BE5199">
        <w:rPr>
          <w:u w:val="single"/>
        </w:rPr>
        <w:t xml:space="preserve">Al </w:t>
      </w:r>
      <w:proofErr w:type="spellStart"/>
      <w:r w:rsidRPr="00BE5199">
        <w:rPr>
          <w:u w:val="single"/>
        </w:rPr>
        <w:t>Anbari</w:t>
      </w:r>
      <w:proofErr w:type="spellEnd"/>
      <w:r w:rsidRPr="00BE5199">
        <w:rPr>
          <w:u w:val="single"/>
        </w:rPr>
        <w:t xml:space="preserve"> J</w:t>
      </w:r>
      <w:r w:rsidRPr="00BE5199">
        <w:t xml:space="preserve">, </w:t>
      </w:r>
      <w:r w:rsidRPr="00BE5199">
        <w:rPr>
          <w:b/>
          <w:bCs/>
        </w:rPr>
        <w:t>Wright NT</w:t>
      </w:r>
      <w:r w:rsidRPr="00BE5199">
        <w:t xml:space="preserve">, Characterizing Small Molecule/Desmoplakin Interactions that Prevent Protein Degradation, </w:t>
      </w:r>
      <w:r w:rsidRPr="00BE5199">
        <w:rPr>
          <w:color w:val="000000"/>
          <w:shd w:val="clear" w:color="auto" w:fill="FFFFFF"/>
        </w:rPr>
        <w:t xml:space="preserve"> JMU Chemistry REU Symposium, Harrisonburg VA, July 2024 (poster)</w:t>
      </w:r>
    </w:p>
    <w:p w14:paraId="1805E3EB" w14:textId="79224B57" w:rsidR="00DF6BED" w:rsidRPr="00BE5199" w:rsidRDefault="00DF6BED" w:rsidP="00BE5199">
      <w:pPr>
        <w:numPr>
          <w:ilvl w:val="0"/>
          <w:numId w:val="17"/>
        </w:numPr>
        <w:spacing w:line="264" w:lineRule="auto"/>
      </w:pPr>
      <w:r w:rsidRPr="00BE5199">
        <w:rPr>
          <w:u w:val="single"/>
        </w:rPr>
        <w:t xml:space="preserve">Al </w:t>
      </w:r>
      <w:proofErr w:type="spellStart"/>
      <w:r w:rsidRPr="00BE5199">
        <w:rPr>
          <w:u w:val="single"/>
        </w:rPr>
        <w:t>Anbari</w:t>
      </w:r>
      <w:proofErr w:type="spellEnd"/>
      <w:r w:rsidRPr="00BE5199">
        <w:rPr>
          <w:u w:val="single"/>
        </w:rPr>
        <w:t xml:space="preserve"> Y</w:t>
      </w:r>
      <w:r w:rsidRPr="00BE5199">
        <w:t xml:space="preserve">, Ouderkirk SN, </w:t>
      </w:r>
      <w:r w:rsidRPr="00BE5199">
        <w:rPr>
          <w:b/>
          <w:bCs/>
        </w:rPr>
        <w:t>Wright NT</w:t>
      </w:r>
      <w:r w:rsidRPr="00BE5199">
        <w:t xml:space="preserve">, Measuring Cellular Mechanics via Image Analysis Techniques to Uncover a Molecular Pathway Involving Obscurin, </w:t>
      </w:r>
      <w:r w:rsidRPr="00BE5199">
        <w:rPr>
          <w:color w:val="000000"/>
          <w:shd w:val="clear" w:color="auto" w:fill="FFFFFF"/>
        </w:rPr>
        <w:t>JMU Chemistry REU Symposium, Harrisonburg VA, July 2024 (poster)</w:t>
      </w:r>
    </w:p>
    <w:p w14:paraId="51896C22" w14:textId="38FC1410" w:rsidR="00DF6BED" w:rsidRPr="00BE5199" w:rsidRDefault="00DF6BED" w:rsidP="00BE5199">
      <w:pPr>
        <w:numPr>
          <w:ilvl w:val="0"/>
          <w:numId w:val="17"/>
        </w:numPr>
        <w:spacing w:line="264" w:lineRule="auto"/>
      </w:pPr>
      <w:r w:rsidRPr="00BE5199">
        <w:rPr>
          <w:u w:val="single"/>
        </w:rPr>
        <w:t>Benes M</w:t>
      </w:r>
      <w:r w:rsidRPr="00BE5199">
        <w:t xml:space="preserve">, Nowzari R, Page C, Romov I, </w:t>
      </w:r>
      <w:r w:rsidRPr="00BE5199">
        <w:rPr>
          <w:b/>
          <w:bCs/>
        </w:rPr>
        <w:t>Wright NT</w:t>
      </w:r>
      <w:r w:rsidRPr="00BE5199">
        <w:t>, Small Molecules bind to Desmoplakin and Prevent Protease-Induced Protein Degradation,</w:t>
      </w:r>
      <w:r w:rsidRPr="00BE5199">
        <w:rPr>
          <w:color w:val="000000"/>
          <w:shd w:val="clear" w:color="auto" w:fill="FFFFFF"/>
        </w:rPr>
        <w:t xml:space="preserve"> JMU Chemistry Spring Symposium, Harrisonburg VA, April 2024 (talk)</w:t>
      </w:r>
    </w:p>
    <w:p w14:paraId="20064772" w14:textId="77777777" w:rsidR="00DF6BED" w:rsidRPr="00BE5199" w:rsidRDefault="00DF6BED" w:rsidP="00BE5199">
      <w:pPr>
        <w:numPr>
          <w:ilvl w:val="0"/>
          <w:numId w:val="17"/>
        </w:numPr>
        <w:spacing w:line="264" w:lineRule="auto"/>
      </w:pPr>
      <w:r w:rsidRPr="00BE5199">
        <w:rPr>
          <w:noProof/>
          <w:u w:val="single"/>
        </w:rPr>
        <w:t>Ouderkirk SN</w:t>
      </w:r>
      <w:r w:rsidRPr="00BE5199">
        <w:rPr>
          <w:noProof/>
        </w:rPr>
        <w:t xml:space="preserve">, Shultz KD, Miller CJ, </w:t>
      </w:r>
      <w:r w:rsidRPr="00BE5199">
        <w:rPr>
          <w:b/>
          <w:bCs/>
          <w:noProof/>
        </w:rPr>
        <w:t>Wright NT</w:t>
      </w:r>
      <w:r w:rsidRPr="00BE5199">
        <w:rPr>
          <w:noProof/>
        </w:rPr>
        <w:t>, Measuring Cell Mechanics using Image Analysis Techniques to Provide Evidence for a Molecular Pathway Involving Obscurin,</w:t>
      </w:r>
      <w:r w:rsidRPr="00BE5199">
        <w:rPr>
          <w:color w:val="000000"/>
          <w:shd w:val="clear" w:color="auto" w:fill="FFFFFF"/>
        </w:rPr>
        <w:t xml:space="preserve"> JMU Chemistry Spring Symposium, Harrisonburg VA, April 2024 (talk)</w:t>
      </w:r>
    </w:p>
    <w:p w14:paraId="2BEF93E4" w14:textId="77777777" w:rsidR="00DF6BED" w:rsidRPr="00BE5199" w:rsidRDefault="00DF6BED" w:rsidP="00BE5199">
      <w:pPr>
        <w:numPr>
          <w:ilvl w:val="0"/>
          <w:numId w:val="17"/>
        </w:numPr>
        <w:spacing w:line="264" w:lineRule="auto"/>
      </w:pPr>
      <w:r w:rsidRPr="00BE5199">
        <w:rPr>
          <w:noProof/>
          <w:u w:val="single"/>
        </w:rPr>
        <w:t>Shultz KD</w:t>
      </w:r>
      <w:r w:rsidRPr="00BE5199">
        <w:rPr>
          <w:noProof/>
        </w:rPr>
        <w:t xml:space="preserve">, Ouderkirk SN, Miller CJ, Kubow K, </w:t>
      </w:r>
      <w:r w:rsidRPr="00BE5199">
        <w:rPr>
          <w:b/>
          <w:bCs/>
          <w:noProof/>
        </w:rPr>
        <w:t>Wright NT</w:t>
      </w:r>
      <w:r w:rsidRPr="00BE5199">
        <w:rPr>
          <w:noProof/>
        </w:rPr>
        <w:t xml:space="preserve">, Understganding the Effect of Obscurin on Cellular Architecture and Dynamics, </w:t>
      </w:r>
      <w:r w:rsidRPr="00BE5199">
        <w:rPr>
          <w:color w:val="000000"/>
          <w:shd w:val="clear" w:color="auto" w:fill="FFFFFF"/>
        </w:rPr>
        <w:t>JMU Chemistry Spring Symposium, Harrisonburg VA, April 2024 (talk)</w:t>
      </w:r>
    </w:p>
    <w:p w14:paraId="21096381" w14:textId="77777777" w:rsidR="00DF6BED" w:rsidRPr="00BE5199" w:rsidRDefault="00DF6BED" w:rsidP="00BE5199">
      <w:pPr>
        <w:numPr>
          <w:ilvl w:val="0"/>
          <w:numId w:val="17"/>
        </w:numPr>
        <w:spacing w:line="264" w:lineRule="auto"/>
      </w:pPr>
      <w:r w:rsidRPr="00BE5199">
        <w:rPr>
          <w:noProof/>
          <w:u w:val="single"/>
        </w:rPr>
        <w:t>Shultz KD</w:t>
      </w:r>
      <w:r w:rsidRPr="00BE5199">
        <w:rPr>
          <w:noProof/>
        </w:rPr>
        <w:t xml:space="preserve">, Ouderkirk SN, Miller CJ, Kubow K, </w:t>
      </w:r>
      <w:r w:rsidRPr="00BE5199">
        <w:rPr>
          <w:b/>
          <w:bCs/>
          <w:noProof/>
        </w:rPr>
        <w:t>Wright NT</w:t>
      </w:r>
      <w:r w:rsidRPr="00BE5199">
        <w:rPr>
          <w:noProof/>
        </w:rPr>
        <w:t xml:space="preserve">, Understganding the Effect of Obscurin on Cellular Architecture and Dynamics, </w:t>
      </w:r>
      <w:r w:rsidRPr="00BE5199">
        <w:rPr>
          <w:color w:val="000000"/>
          <w:shd w:val="clear" w:color="auto" w:fill="FFFFFF"/>
        </w:rPr>
        <w:t>JMU Chemistry REU Symposium, Harrisonburg VA, July 2023 (talk)</w:t>
      </w:r>
    </w:p>
    <w:p w14:paraId="003AFEE5" w14:textId="77777777" w:rsidR="00DF6BED" w:rsidRPr="00BE5199" w:rsidRDefault="00DF6BED" w:rsidP="00BE5199">
      <w:pPr>
        <w:numPr>
          <w:ilvl w:val="0"/>
          <w:numId w:val="17"/>
        </w:numPr>
        <w:spacing w:line="264" w:lineRule="auto"/>
      </w:pPr>
      <w:r w:rsidRPr="00BE5199">
        <w:rPr>
          <w:noProof/>
          <w:u w:val="single"/>
        </w:rPr>
        <w:t>Ouderkirk SN</w:t>
      </w:r>
      <w:r w:rsidRPr="00BE5199">
        <w:rPr>
          <w:noProof/>
        </w:rPr>
        <w:t xml:space="preserve">, Shultz KD, Miller CJ, </w:t>
      </w:r>
      <w:r w:rsidRPr="00BE5199">
        <w:rPr>
          <w:b/>
          <w:bCs/>
          <w:noProof/>
        </w:rPr>
        <w:t>Wright NT</w:t>
      </w:r>
      <w:r w:rsidRPr="00BE5199">
        <w:rPr>
          <w:noProof/>
        </w:rPr>
        <w:t>, Measuring Cell Mechanics using Image Analysis Techniques to Provide Evidence for a Molecular Pathway Involving Obscurin,</w:t>
      </w:r>
      <w:r w:rsidRPr="00BE5199">
        <w:rPr>
          <w:color w:val="000000"/>
          <w:shd w:val="clear" w:color="auto" w:fill="FFFFFF"/>
        </w:rPr>
        <w:t xml:space="preserve"> JMU Chemistry REU Symposium, Harrisonburg VA, July 2023 (talk)</w:t>
      </w:r>
    </w:p>
    <w:p w14:paraId="72513F0D" w14:textId="77777777" w:rsidR="00DF6BED" w:rsidRPr="00BE5199" w:rsidRDefault="00DF6BED" w:rsidP="00BE5199">
      <w:pPr>
        <w:numPr>
          <w:ilvl w:val="0"/>
          <w:numId w:val="17"/>
        </w:numPr>
        <w:spacing w:line="264" w:lineRule="auto"/>
      </w:pPr>
      <w:r w:rsidRPr="00BE5199">
        <w:lastRenderedPageBreak/>
        <w:t xml:space="preserve">Ismail BA, Wright NT, structural and computational studies on sAnk1, </w:t>
      </w:r>
      <w:r w:rsidRPr="00BE5199">
        <w:rPr>
          <w:color w:val="000000"/>
          <w:shd w:val="clear" w:color="auto" w:fill="FFFFFF"/>
        </w:rPr>
        <w:t>JMU Biology REU Symposium, Harrisonburg VA, July 2023 (talk)</w:t>
      </w:r>
    </w:p>
    <w:p w14:paraId="31ECC7D7" w14:textId="77777777" w:rsidR="00DF6BED" w:rsidRPr="00BE5199" w:rsidRDefault="00DF6BED" w:rsidP="00BE5199">
      <w:pPr>
        <w:numPr>
          <w:ilvl w:val="0"/>
          <w:numId w:val="17"/>
        </w:numPr>
        <w:spacing w:line="264" w:lineRule="auto"/>
      </w:pPr>
      <w:r w:rsidRPr="00BE5199">
        <w:rPr>
          <w:color w:val="000000"/>
          <w:u w:val="single"/>
        </w:rPr>
        <w:t>Shultz KD</w:t>
      </w:r>
      <w:r w:rsidRPr="00BE5199">
        <w:rPr>
          <w:color w:val="000000"/>
        </w:rPr>
        <w:t xml:space="preserve">, </w:t>
      </w:r>
      <w:r w:rsidRPr="00BE5199">
        <w:rPr>
          <w:color w:val="000000"/>
          <w:u w:val="single"/>
        </w:rPr>
        <w:t>Harkrider QH</w:t>
      </w:r>
      <w:r w:rsidRPr="00BE5199">
        <w:rPr>
          <w:color w:val="000000"/>
        </w:rPr>
        <w:t xml:space="preserve">, </w:t>
      </w:r>
      <w:r w:rsidRPr="00BE5199">
        <w:rPr>
          <w:color w:val="000000"/>
          <w:u w:val="single"/>
        </w:rPr>
        <w:t>Ouderkirk SN</w:t>
      </w:r>
      <w:r w:rsidRPr="00BE5199">
        <w:rPr>
          <w:color w:val="000000"/>
          <w:shd w:val="clear" w:color="auto" w:fill="FFFFFF"/>
        </w:rPr>
        <w:t xml:space="preserve">, Kubow KE, </w:t>
      </w:r>
      <w:r w:rsidRPr="00BE5199">
        <w:rPr>
          <w:b/>
          <w:bCs/>
          <w:color w:val="000000"/>
          <w:shd w:val="clear" w:color="auto" w:fill="FFFFFF"/>
        </w:rPr>
        <w:t>Wright NT</w:t>
      </w:r>
      <w:r w:rsidRPr="00BE5199">
        <w:rPr>
          <w:color w:val="000000"/>
          <w:shd w:val="clear" w:color="auto" w:fill="FFFFFF"/>
        </w:rPr>
        <w:t xml:space="preserve">, </w:t>
      </w:r>
      <w:proofErr w:type="gramStart"/>
      <w:r w:rsidRPr="00BE5199">
        <w:rPr>
          <w:color w:val="000000"/>
          <w:shd w:val="clear" w:color="auto" w:fill="FFFFFF"/>
        </w:rPr>
        <w:t>Quantifying</w:t>
      </w:r>
      <w:proofErr w:type="gramEnd"/>
      <w:r w:rsidRPr="00BE5199">
        <w:rPr>
          <w:color w:val="000000"/>
          <w:shd w:val="clear" w:color="auto" w:fill="FFFFFF"/>
        </w:rPr>
        <w:t xml:space="preserve"> cellular mechanics using time-lapse fluorescence microscopy, JMU Chemistry Spring Symposium, Harrisonburg VA, April 2023 (poster)</w:t>
      </w:r>
    </w:p>
    <w:p w14:paraId="63BB5D8B" w14:textId="77777777" w:rsidR="00DF6BED" w:rsidRPr="00BE5199" w:rsidRDefault="00DF6BED" w:rsidP="00BE5199">
      <w:pPr>
        <w:numPr>
          <w:ilvl w:val="0"/>
          <w:numId w:val="17"/>
        </w:numPr>
        <w:spacing w:line="264" w:lineRule="auto"/>
      </w:pPr>
      <w:r w:rsidRPr="00BE5199">
        <w:rPr>
          <w:noProof/>
          <w:u w:val="single"/>
        </w:rPr>
        <w:t>Nowzari R,</w:t>
      </w:r>
      <w:r w:rsidRPr="00BE5199">
        <w:rPr>
          <w:noProof/>
        </w:rPr>
        <w:t xml:space="preserve"> Romov IM, </w:t>
      </w:r>
      <w:r w:rsidRPr="00BE5199">
        <w:rPr>
          <w:b/>
          <w:bCs/>
          <w:noProof/>
        </w:rPr>
        <w:t>Wright NT</w:t>
      </w:r>
      <w:r w:rsidRPr="00BE5199">
        <w:rPr>
          <w:noProof/>
        </w:rPr>
        <w:t xml:space="preserve">, </w:t>
      </w:r>
      <w:proofErr w:type="gramStart"/>
      <w:r w:rsidRPr="00BE5199">
        <w:rPr>
          <w:color w:val="333333"/>
          <w:bdr w:val="none" w:sz="0" w:space="0" w:color="auto" w:frame="1"/>
          <w:shd w:val="clear" w:color="auto" w:fill="FFFFFF"/>
        </w:rPr>
        <w:t>Searching</w:t>
      </w:r>
      <w:proofErr w:type="gramEnd"/>
      <w:r w:rsidRPr="00BE5199">
        <w:rPr>
          <w:color w:val="333333"/>
          <w:bdr w:val="none" w:sz="0" w:space="0" w:color="auto" w:frame="1"/>
          <w:shd w:val="clear" w:color="auto" w:fill="FFFFFF"/>
        </w:rPr>
        <w:t xml:space="preserve"> for a Molecular </w:t>
      </w:r>
      <w:proofErr w:type="gramStart"/>
      <w:r w:rsidRPr="00BE5199">
        <w:rPr>
          <w:color w:val="333333"/>
          <w:bdr w:val="none" w:sz="0" w:space="0" w:color="auto" w:frame="1"/>
          <w:shd w:val="clear" w:color="auto" w:fill="FFFFFF"/>
        </w:rPr>
        <w:t>band-Aid</w:t>
      </w:r>
      <w:proofErr w:type="gramEnd"/>
      <w:r w:rsidRPr="00BE5199">
        <w:rPr>
          <w:color w:val="333333"/>
          <w:bdr w:val="none" w:sz="0" w:space="0" w:color="auto" w:frame="1"/>
          <w:shd w:val="clear" w:color="auto" w:fill="FFFFFF"/>
        </w:rPr>
        <w:t xml:space="preserve">: Preventing Protease Cleavage of Desmoplakin Mutants, </w:t>
      </w:r>
      <w:r w:rsidRPr="00BE5199">
        <w:rPr>
          <w:color w:val="000000"/>
          <w:shd w:val="clear" w:color="auto" w:fill="FFFFFF"/>
        </w:rPr>
        <w:t>JMU Chemistry Spring Symposium, Harrisonburg VA, April 2023</w:t>
      </w:r>
      <w:r w:rsidRPr="00BE5199">
        <w:rPr>
          <w:noProof/>
        </w:rPr>
        <w:t xml:space="preserve"> (talk)</w:t>
      </w:r>
    </w:p>
    <w:p w14:paraId="2600808E" w14:textId="77777777" w:rsidR="00DF6BED" w:rsidRPr="00BE5199" w:rsidRDefault="00DF6BED" w:rsidP="00BE5199">
      <w:pPr>
        <w:numPr>
          <w:ilvl w:val="0"/>
          <w:numId w:val="17"/>
        </w:numPr>
        <w:spacing w:line="264" w:lineRule="auto"/>
      </w:pPr>
      <w:r w:rsidRPr="00BE5199">
        <w:rPr>
          <w:noProof/>
          <w:u w:val="single"/>
        </w:rPr>
        <w:t xml:space="preserve">Ouderkirk S, </w:t>
      </w:r>
      <w:r w:rsidRPr="00BE5199">
        <w:rPr>
          <w:noProof/>
        </w:rPr>
        <w:t xml:space="preserve">Sedley A, Harkrider Q, Miller CJ, </w:t>
      </w:r>
      <w:r w:rsidRPr="00BE5199">
        <w:rPr>
          <w:b/>
          <w:bCs/>
          <w:noProof/>
        </w:rPr>
        <w:t>Wright NT</w:t>
      </w:r>
      <w:r w:rsidRPr="00BE5199">
        <w:rPr>
          <w:noProof/>
        </w:rPr>
        <w:t xml:space="preserve">, Developing Image Analysis Software Pipeline to Measure Cellualr Dynamics Mechanics, </w:t>
      </w:r>
      <w:r w:rsidRPr="00BE5199">
        <w:rPr>
          <w:color w:val="000000"/>
          <w:shd w:val="clear" w:color="auto" w:fill="FFFFFF"/>
        </w:rPr>
        <w:t>JMU Chemistry Spring Symposium, Harrisonburg VA, April 2023</w:t>
      </w:r>
    </w:p>
    <w:p w14:paraId="7C508001" w14:textId="77777777" w:rsidR="00DF6BED" w:rsidRPr="00BE5199" w:rsidRDefault="00DF6BED" w:rsidP="00BE5199">
      <w:pPr>
        <w:numPr>
          <w:ilvl w:val="0"/>
          <w:numId w:val="17"/>
        </w:numPr>
        <w:spacing w:line="264" w:lineRule="auto"/>
      </w:pPr>
      <w:r w:rsidRPr="00BE5199">
        <w:rPr>
          <w:noProof/>
          <w:u w:val="single"/>
        </w:rPr>
        <w:t>Page C</w:t>
      </w:r>
      <w:r w:rsidRPr="00BE5199">
        <w:rPr>
          <w:noProof/>
        </w:rPr>
        <w:t xml:space="preserve">, Romov IM, </w:t>
      </w:r>
      <w:r w:rsidRPr="00BE5199">
        <w:rPr>
          <w:b/>
          <w:bCs/>
          <w:noProof/>
        </w:rPr>
        <w:t xml:space="preserve">Wright NT, </w:t>
      </w:r>
      <w:r w:rsidRPr="00BE5199">
        <w:rPr>
          <w:rStyle w:val="Strong"/>
          <w:b w:val="0"/>
          <w:bCs w:val="0"/>
          <w:color w:val="333333"/>
          <w:bdr w:val="none" w:sz="0" w:space="0" w:color="auto" w:frame="1"/>
          <w:shd w:val="clear" w:color="auto" w:fill="FFFFFF"/>
        </w:rPr>
        <w:t>Quality Control of Fluorescence Polarization Over Gel-Based Assays,</w:t>
      </w:r>
      <w:r w:rsidRPr="00BE5199">
        <w:rPr>
          <w:rStyle w:val="Strong"/>
          <w:color w:val="333333"/>
          <w:bdr w:val="none" w:sz="0" w:space="0" w:color="auto" w:frame="1"/>
          <w:shd w:val="clear" w:color="auto" w:fill="FFFFFF"/>
        </w:rPr>
        <w:t xml:space="preserve"> </w:t>
      </w:r>
      <w:r w:rsidRPr="00BE5199">
        <w:rPr>
          <w:color w:val="000000"/>
          <w:shd w:val="clear" w:color="auto" w:fill="FFFFFF"/>
        </w:rPr>
        <w:t>JMU Biology Spring Symposium, Harrisonburg VA, April 2023</w:t>
      </w:r>
      <w:r w:rsidRPr="00BE5199">
        <w:rPr>
          <w:noProof/>
        </w:rPr>
        <w:t xml:space="preserve"> (talk)</w:t>
      </w:r>
    </w:p>
    <w:p w14:paraId="374B9DF3" w14:textId="77777777" w:rsidR="00DF6BED" w:rsidRPr="00BE5199" w:rsidRDefault="00DF6BED" w:rsidP="00BE5199">
      <w:pPr>
        <w:numPr>
          <w:ilvl w:val="0"/>
          <w:numId w:val="17"/>
        </w:numPr>
        <w:spacing w:line="264" w:lineRule="auto"/>
      </w:pPr>
      <w:r w:rsidRPr="00BE5199">
        <w:rPr>
          <w:noProof/>
          <w:u w:val="single"/>
        </w:rPr>
        <w:t xml:space="preserve">Benes M, </w:t>
      </w:r>
      <w:r w:rsidRPr="00BE5199">
        <w:rPr>
          <w:noProof/>
        </w:rPr>
        <w:t xml:space="preserve">Nowzari R, Page C, </w:t>
      </w:r>
      <w:r w:rsidRPr="00BE5199">
        <w:rPr>
          <w:b/>
          <w:bCs/>
          <w:noProof/>
        </w:rPr>
        <w:t>Wright NT</w:t>
      </w:r>
      <w:r w:rsidRPr="00BE5199">
        <w:rPr>
          <w:noProof/>
        </w:rPr>
        <w:t xml:space="preserve">, Purification and in silico modeling of ACM-linked Desmoplakin Mutants, </w:t>
      </w:r>
      <w:r w:rsidRPr="00BE5199">
        <w:rPr>
          <w:color w:val="000000"/>
          <w:shd w:val="clear" w:color="auto" w:fill="FFFFFF"/>
        </w:rPr>
        <w:t>JMU Chemistry Spring Symposium, Harrisonburg VA, April 2023</w:t>
      </w:r>
    </w:p>
    <w:p w14:paraId="6AF74938" w14:textId="77777777" w:rsidR="00DF6BED" w:rsidRPr="00BE5199" w:rsidRDefault="00DF6BED" w:rsidP="00BE5199">
      <w:pPr>
        <w:numPr>
          <w:ilvl w:val="0"/>
          <w:numId w:val="17"/>
        </w:numPr>
        <w:spacing w:line="264" w:lineRule="auto"/>
      </w:pPr>
      <w:r w:rsidRPr="00BE5199">
        <w:rPr>
          <w:noProof/>
          <w:u w:val="single"/>
        </w:rPr>
        <w:t xml:space="preserve">Harkrider QC, </w:t>
      </w:r>
      <w:r w:rsidRPr="00BE5199">
        <w:rPr>
          <w:noProof/>
        </w:rPr>
        <w:t xml:space="preserve">Ouderkirk A, Ong M, Miller C, </w:t>
      </w:r>
      <w:r w:rsidRPr="00BE5199">
        <w:rPr>
          <w:b/>
          <w:bCs/>
          <w:noProof/>
        </w:rPr>
        <w:t>Wright NT</w:t>
      </w:r>
      <w:r w:rsidRPr="00BE5199">
        <w:rPr>
          <w:noProof/>
        </w:rPr>
        <w:t xml:space="preserve">, Investigating the Effect of Cell Architecture on Obscurin, </w:t>
      </w:r>
      <w:r w:rsidRPr="00BE5199">
        <w:rPr>
          <w:color w:val="000000"/>
          <w:shd w:val="clear" w:color="auto" w:fill="FFFFFF"/>
        </w:rPr>
        <w:t>JMU Chemistry Spring Symposium, Harrisonburg VA, April 2023 (talk)</w:t>
      </w:r>
    </w:p>
    <w:p w14:paraId="2BC0D04C" w14:textId="77777777" w:rsidR="00DF6BED" w:rsidRPr="00BE5199" w:rsidRDefault="00DF6BED" w:rsidP="00BE5199">
      <w:pPr>
        <w:numPr>
          <w:ilvl w:val="0"/>
          <w:numId w:val="17"/>
        </w:numPr>
        <w:spacing w:line="264" w:lineRule="auto"/>
      </w:pPr>
      <w:r w:rsidRPr="00BE5199">
        <w:rPr>
          <w:noProof/>
          <w:u w:val="single"/>
        </w:rPr>
        <w:t xml:space="preserve">Ouderkirk A, </w:t>
      </w:r>
      <w:r w:rsidRPr="00BE5199">
        <w:rPr>
          <w:noProof/>
        </w:rPr>
        <w:t xml:space="preserve">Sedley A, Miller CJ, </w:t>
      </w:r>
      <w:r w:rsidRPr="00BE5199">
        <w:rPr>
          <w:b/>
          <w:bCs/>
          <w:noProof/>
        </w:rPr>
        <w:t>Wright NT</w:t>
      </w:r>
      <w:r w:rsidRPr="00BE5199">
        <w:rPr>
          <w:noProof/>
        </w:rPr>
        <w:t xml:space="preserve">, Developing an Image Analysis Software Pipeline to Measure Cellular Mechanics, </w:t>
      </w:r>
      <w:r w:rsidRPr="00BE5199">
        <w:rPr>
          <w:color w:val="000000"/>
          <w:shd w:val="clear" w:color="auto" w:fill="FFFFFF"/>
        </w:rPr>
        <w:t>JMU Chemistry Spring Symposium, Harrisonburg VA, April 2023 (talk)</w:t>
      </w:r>
      <w:r w:rsidRPr="00BE5199">
        <w:rPr>
          <w:noProof/>
        </w:rPr>
        <w:t xml:space="preserve"> </w:t>
      </w:r>
    </w:p>
    <w:p w14:paraId="1F03BD44" w14:textId="77777777" w:rsidR="00DF6BED" w:rsidRPr="00BE5199" w:rsidRDefault="00DF6BED" w:rsidP="00BE5199">
      <w:pPr>
        <w:numPr>
          <w:ilvl w:val="0"/>
          <w:numId w:val="17"/>
        </w:numPr>
        <w:spacing w:line="264" w:lineRule="auto"/>
      </w:pPr>
      <w:r w:rsidRPr="00BE5199">
        <w:rPr>
          <w:noProof/>
          <w:u w:val="single"/>
        </w:rPr>
        <w:t>Nowzari R,</w:t>
      </w:r>
      <w:r w:rsidRPr="00BE5199">
        <w:rPr>
          <w:noProof/>
        </w:rPr>
        <w:t xml:space="preserve"> Romov IM, </w:t>
      </w:r>
      <w:r w:rsidRPr="00BE5199">
        <w:rPr>
          <w:b/>
          <w:bCs/>
          <w:noProof/>
        </w:rPr>
        <w:t>Wright NT</w:t>
      </w:r>
      <w:r w:rsidRPr="00BE5199">
        <w:rPr>
          <w:noProof/>
        </w:rPr>
        <w:t xml:space="preserve">, </w:t>
      </w:r>
      <w:proofErr w:type="spellStart"/>
      <w:r w:rsidRPr="00BE5199">
        <w:rPr>
          <w:color w:val="333333"/>
          <w:bdr w:val="none" w:sz="0" w:space="0" w:color="auto" w:frame="1"/>
          <w:shd w:val="clear" w:color="auto" w:fill="FFFFFF"/>
        </w:rPr>
        <w:t>Bandaids</w:t>
      </w:r>
      <w:proofErr w:type="spellEnd"/>
      <w:r w:rsidRPr="00BE5199">
        <w:rPr>
          <w:color w:val="333333"/>
          <w:bdr w:val="none" w:sz="0" w:space="0" w:color="auto" w:frame="1"/>
          <w:shd w:val="clear" w:color="auto" w:fill="FFFFFF"/>
        </w:rPr>
        <w:t xml:space="preserve"> on Broken Hearts: Preventing Protease-Mediated Degradation of Desmoplakin with Small Molecules, </w:t>
      </w:r>
      <w:r w:rsidRPr="00BE5199">
        <w:rPr>
          <w:noProof/>
        </w:rPr>
        <w:t>JMU Summer REU symposium, Harrisonburg VA, July 2022 (talk)</w:t>
      </w:r>
    </w:p>
    <w:p w14:paraId="6D80A262" w14:textId="77777777" w:rsidR="00DF6BED" w:rsidRPr="00BE5199" w:rsidRDefault="00DF6BED" w:rsidP="00BE5199">
      <w:pPr>
        <w:numPr>
          <w:ilvl w:val="0"/>
          <w:numId w:val="17"/>
        </w:numPr>
        <w:spacing w:line="264" w:lineRule="auto"/>
        <w:rPr>
          <w:noProof/>
        </w:rPr>
      </w:pPr>
      <w:r w:rsidRPr="00BE5199">
        <w:rPr>
          <w:noProof/>
          <w:u w:val="single"/>
        </w:rPr>
        <w:t>Harkrider Q, Yoder M</w:t>
      </w:r>
      <w:r w:rsidRPr="00BE5199">
        <w:rPr>
          <w:noProof/>
        </w:rPr>
        <w:t xml:space="preserve">., </w:t>
      </w:r>
      <w:r w:rsidRPr="00BE5199">
        <w:rPr>
          <w:b/>
          <w:bCs/>
          <w:noProof/>
        </w:rPr>
        <w:t>Wright NT</w:t>
      </w:r>
      <w:r w:rsidRPr="00BE5199">
        <w:rPr>
          <w:noProof/>
        </w:rPr>
        <w:t>, Investigating Obscurin’s Modulation through the RhoA pathway, JMU Summer REU symposium, Harrisonburg VA, July 2022 (talk)</w:t>
      </w:r>
    </w:p>
    <w:p w14:paraId="7AE26AC8" w14:textId="77777777" w:rsidR="00DF6BED" w:rsidRPr="00BE5199" w:rsidRDefault="00DF6BED" w:rsidP="00BE5199">
      <w:pPr>
        <w:numPr>
          <w:ilvl w:val="0"/>
          <w:numId w:val="17"/>
        </w:numPr>
        <w:spacing w:line="264" w:lineRule="auto"/>
      </w:pPr>
      <w:r w:rsidRPr="00BE5199">
        <w:rPr>
          <w:noProof/>
          <w:u w:val="single"/>
        </w:rPr>
        <w:t>Page C</w:t>
      </w:r>
      <w:r w:rsidRPr="00BE5199">
        <w:rPr>
          <w:noProof/>
        </w:rPr>
        <w:t xml:space="preserve">, Romov IM, </w:t>
      </w:r>
      <w:r w:rsidRPr="00BE5199">
        <w:rPr>
          <w:b/>
          <w:bCs/>
          <w:noProof/>
        </w:rPr>
        <w:t xml:space="preserve">Wright NT, </w:t>
      </w:r>
      <w:r w:rsidRPr="00BE5199">
        <w:rPr>
          <w:rStyle w:val="Strong"/>
          <w:b w:val="0"/>
          <w:bCs w:val="0"/>
          <w:color w:val="333333"/>
          <w:bdr w:val="none" w:sz="0" w:space="0" w:color="auto" w:frame="1"/>
          <w:shd w:val="clear" w:color="auto" w:fill="FFFFFF"/>
        </w:rPr>
        <w:t>Quality Control of Fluorescence Polarization Over Gel-Based Assays,</w:t>
      </w:r>
      <w:r w:rsidRPr="00BE5199">
        <w:rPr>
          <w:rStyle w:val="Strong"/>
          <w:color w:val="333333"/>
          <w:bdr w:val="none" w:sz="0" w:space="0" w:color="auto" w:frame="1"/>
          <w:shd w:val="clear" w:color="auto" w:fill="FFFFFF"/>
        </w:rPr>
        <w:t xml:space="preserve"> </w:t>
      </w:r>
      <w:r w:rsidRPr="00BE5199">
        <w:rPr>
          <w:noProof/>
        </w:rPr>
        <w:t>JMU Summer REU symposium, Harrisonburg VA, July 2022 (poster)</w:t>
      </w:r>
    </w:p>
    <w:p w14:paraId="5B276B1F" w14:textId="77777777" w:rsidR="00DF6BED" w:rsidRPr="00BE5199" w:rsidRDefault="00DF6BED" w:rsidP="00BE5199">
      <w:pPr>
        <w:numPr>
          <w:ilvl w:val="0"/>
          <w:numId w:val="17"/>
        </w:numPr>
        <w:spacing w:line="264" w:lineRule="auto"/>
        <w:rPr>
          <w:noProof/>
        </w:rPr>
      </w:pPr>
      <w:r w:rsidRPr="00BE5199">
        <w:rPr>
          <w:noProof/>
          <w:u w:val="single"/>
        </w:rPr>
        <w:t>Mauriello GE</w:t>
      </w:r>
      <w:r w:rsidRPr="00BE5199">
        <w:rPr>
          <w:noProof/>
        </w:rPr>
        <w:t xml:space="preserve">, Miller CJ, </w:t>
      </w:r>
      <w:r w:rsidRPr="00BE5199">
        <w:rPr>
          <w:b/>
          <w:bCs/>
          <w:noProof/>
        </w:rPr>
        <w:t>Wright NT</w:t>
      </w:r>
      <w:r w:rsidRPr="00BE5199">
        <w:rPr>
          <w:noProof/>
        </w:rPr>
        <w:t>, The N-terminus of obscurin exhibits significant flexibility in solution, JMU Spring symposium, Harrisonburg VA, April 2022 (talk)</w:t>
      </w:r>
    </w:p>
    <w:p w14:paraId="124576D5" w14:textId="77777777" w:rsidR="00DF6BED" w:rsidRPr="00BE5199" w:rsidRDefault="00DF6BED" w:rsidP="00BE5199">
      <w:pPr>
        <w:numPr>
          <w:ilvl w:val="0"/>
          <w:numId w:val="17"/>
        </w:numPr>
        <w:spacing w:line="264" w:lineRule="auto"/>
        <w:rPr>
          <w:noProof/>
        </w:rPr>
      </w:pPr>
      <w:r w:rsidRPr="00BE5199">
        <w:rPr>
          <w:noProof/>
          <w:u w:val="single"/>
        </w:rPr>
        <w:t>Moncure GE</w:t>
      </w:r>
      <w:r w:rsidRPr="00BE5199">
        <w:rPr>
          <w:noProof/>
        </w:rPr>
        <w:t xml:space="preserve">, Miller CJ, </w:t>
      </w:r>
      <w:r w:rsidRPr="00BE5199">
        <w:rPr>
          <w:b/>
          <w:bCs/>
          <w:noProof/>
        </w:rPr>
        <w:t>Wright NT</w:t>
      </w:r>
      <w:r w:rsidRPr="00BE5199">
        <w:rPr>
          <w:noProof/>
        </w:rPr>
        <w:t>, The N-terminus of obscurin exhibits significant flexibility in solution, JMU Spring symposium, Harrisonburg VA, April 2022 (talk)</w:t>
      </w:r>
    </w:p>
    <w:p w14:paraId="0DEC7271" w14:textId="77777777" w:rsidR="00DF6BED" w:rsidRPr="00BE5199" w:rsidRDefault="00DF6BED" w:rsidP="00BE5199">
      <w:pPr>
        <w:numPr>
          <w:ilvl w:val="0"/>
          <w:numId w:val="17"/>
        </w:numPr>
        <w:spacing w:line="264" w:lineRule="auto"/>
        <w:rPr>
          <w:noProof/>
        </w:rPr>
      </w:pPr>
      <w:r w:rsidRPr="00BE5199">
        <w:rPr>
          <w:noProof/>
          <w:u w:val="single"/>
        </w:rPr>
        <w:t>Collins AN, Harkrider QC</w:t>
      </w:r>
      <w:r w:rsidRPr="00BE5199">
        <w:rPr>
          <w:noProof/>
        </w:rPr>
        <w:t xml:space="preserve">, White CJ, Kubow K, Conway DE, </w:t>
      </w:r>
      <w:r w:rsidRPr="00BE5199">
        <w:rPr>
          <w:b/>
          <w:bCs/>
          <w:noProof/>
        </w:rPr>
        <w:t>Wright NT</w:t>
      </w:r>
      <w:r w:rsidRPr="00BE5199">
        <w:rPr>
          <w:noProof/>
        </w:rPr>
        <w:t>, Modulating obscurin’s force sensation in epithelial cells, JMU Spring symposium, Harrisonburg VA, April 2022 (talk)</w:t>
      </w:r>
    </w:p>
    <w:p w14:paraId="42EF2135" w14:textId="77777777" w:rsidR="00DF6BED" w:rsidRPr="00BE5199" w:rsidRDefault="00DF6BED" w:rsidP="00BE5199">
      <w:pPr>
        <w:numPr>
          <w:ilvl w:val="0"/>
          <w:numId w:val="17"/>
        </w:numPr>
        <w:spacing w:line="264" w:lineRule="auto"/>
        <w:rPr>
          <w:noProof/>
        </w:rPr>
      </w:pPr>
      <w:r w:rsidRPr="00BE5199">
        <w:rPr>
          <w:noProof/>
          <w:u w:val="single"/>
        </w:rPr>
        <w:lastRenderedPageBreak/>
        <w:t>Aranowzari R</w:t>
      </w:r>
      <w:r w:rsidRPr="00BE5199">
        <w:rPr>
          <w:noProof/>
        </w:rPr>
        <w:t xml:space="preserve">, Romov IM, </w:t>
      </w:r>
      <w:r w:rsidRPr="00BE5199">
        <w:rPr>
          <w:b/>
          <w:bCs/>
          <w:noProof/>
        </w:rPr>
        <w:t>Wright NT</w:t>
      </w:r>
      <w:r w:rsidRPr="00BE5199">
        <w:rPr>
          <w:noProof/>
        </w:rPr>
        <w:t>, Searching for a Molecular Bandaid: Preventing protease cleavage of desmoplakin mutants, JMU Spring symposium, Harrisonburg VA, April 2022 (poster)</w:t>
      </w:r>
    </w:p>
    <w:p w14:paraId="6AD9C505" w14:textId="77777777" w:rsidR="00DF6BED" w:rsidRPr="00BE5199" w:rsidRDefault="00DF6BED" w:rsidP="00BE5199">
      <w:pPr>
        <w:numPr>
          <w:ilvl w:val="0"/>
          <w:numId w:val="17"/>
        </w:numPr>
        <w:spacing w:line="264" w:lineRule="auto"/>
        <w:rPr>
          <w:noProof/>
        </w:rPr>
      </w:pPr>
      <w:r w:rsidRPr="00BE5199">
        <w:rPr>
          <w:noProof/>
          <w:u w:val="single"/>
        </w:rPr>
        <w:t>Mauriello GE</w:t>
      </w:r>
      <w:r w:rsidRPr="00BE5199">
        <w:rPr>
          <w:noProof/>
        </w:rPr>
        <w:t xml:space="preserve">, Moncure CE, Miller CJ, </w:t>
      </w:r>
      <w:r w:rsidRPr="00BE5199">
        <w:rPr>
          <w:b/>
          <w:bCs/>
          <w:noProof/>
        </w:rPr>
        <w:t>Wright NT</w:t>
      </w:r>
      <w:r w:rsidRPr="00BE5199">
        <w:rPr>
          <w:noProof/>
        </w:rPr>
        <w:t>, The N-terminus of obscurin exhibits significant flexibility in solution, JMU Biotechnology symposium, Harrisonburg VA, April 2022 (talk)</w:t>
      </w:r>
    </w:p>
    <w:p w14:paraId="3F6837B1" w14:textId="77777777" w:rsidR="00DF6BED" w:rsidRPr="00BE5199" w:rsidRDefault="00DF6BED" w:rsidP="00BE5199">
      <w:pPr>
        <w:numPr>
          <w:ilvl w:val="0"/>
          <w:numId w:val="17"/>
        </w:numPr>
        <w:spacing w:line="264" w:lineRule="auto"/>
        <w:rPr>
          <w:noProof/>
        </w:rPr>
      </w:pPr>
      <w:r w:rsidRPr="00BE5199">
        <w:rPr>
          <w:noProof/>
          <w:u w:val="single"/>
        </w:rPr>
        <w:t>Romov IM, Ott KL</w:t>
      </w:r>
      <w:r w:rsidRPr="00BE5199">
        <w:rPr>
          <w:noProof/>
        </w:rPr>
        <w:t xml:space="preserve">, </w:t>
      </w:r>
      <w:r w:rsidRPr="00BE5199">
        <w:rPr>
          <w:b/>
          <w:bCs/>
          <w:noProof/>
        </w:rPr>
        <w:t>Wright NT</w:t>
      </w:r>
      <w:r w:rsidRPr="00BE5199">
        <w:rPr>
          <w:noProof/>
        </w:rPr>
        <w:t>, Stabilizing mutations in desmoplakin with small molecules, JMU Biotechnology symposium, Harrisonburg VA, April 2022 (talk)</w:t>
      </w:r>
    </w:p>
    <w:p w14:paraId="1C2D6A47" w14:textId="77777777" w:rsidR="00DF6BED" w:rsidRPr="00BE5199" w:rsidRDefault="00DF6BED" w:rsidP="00BE5199">
      <w:pPr>
        <w:numPr>
          <w:ilvl w:val="0"/>
          <w:numId w:val="17"/>
        </w:numPr>
        <w:spacing w:line="264" w:lineRule="auto"/>
        <w:rPr>
          <w:noProof/>
        </w:rPr>
      </w:pPr>
      <w:r w:rsidRPr="00BE5199">
        <w:rPr>
          <w:noProof/>
          <w:u w:val="single"/>
        </w:rPr>
        <w:t>Romov I</w:t>
      </w:r>
      <w:r w:rsidRPr="00BE5199">
        <w:rPr>
          <w:noProof/>
        </w:rPr>
        <w:t xml:space="preserve">, </w:t>
      </w:r>
      <w:r w:rsidRPr="00BE5199">
        <w:rPr>
          <w:b/>
          <w:noProof/>
        </w:rPr>
        <w:t>Wright NT</w:t>
      </w:r>
      <w:r w:rsidRPr="00BE5199">
        <w:rPr>
          <w:noProof/>
        </w:rPr>
        <w:t>, Protecting Mutations in Human Desmoplakin with Small Molecules, JMU Summer REU Symposium, Harrisonburg VA, July 2021 (talk)</w:t>
      </w:r>
    </w:p>
    <w:p w14:paraId="1552EBA1" w14:textId="77777777" w:rsidR="00DF6BED" w:rsidRPr="00BE5199" w:rsidRDefault="00DF6BED" w:rsidP="00BE5199">
      <w:pPr>
        <w:numPr>
          <w:ilvl w:val="0"/>
          <w:numId w:val="17"/>
        </w:numPr>
        <w:spacing w:line="264" w:lineRule="auto"/>
        <w:rPr>
          <w:noProof/>
        </w:rPr>
      </w:pPr>
      <w:r w:rsidRPr="00BE5199">
        <w:rPr>
          <w:noProof/>
          <w:u w:val="single"/>
        </w:rPr>
        <w:t>Moncure GE, Mauriello GE</w:t>
      </w:r>
      <w:r w:rsidRPr="00BE5199">
        <w:rPr>
          <w:noProof/>
        </w:rPr>
        <w:t xml:space="preserve">, </w:t>
      </w:r>
      <w:r w:rsidRPr="00BE5199">
        <w:rPr>
          <w:b/>
          <w:noProof/>
        </w:rPr>
        <w:t>Wright NT</w:t>
      </w:r>
      <w:r w:rsidRPr="00BE5199">
        <w:rPr>
          <w:noProof/>
        </w:rPr>
        <w:t>, Miller CJ, Obscurin N-terminus inhibits significant flexibility in solution,  JMU Summer REU Symposium, , Harrisonburg VA, July 2021 (poster)</w:t>
      </w:r>
    </w:p>
    <w:p w14:paraId="29263E0E" w14:textId="77777777" w:rsidR="00DF6BED" w:rsidRPr="00BE5199" w:rsidRDefault="00DF6BED" w:rsidP="00BE5199">
      <w:pPr>
        <w:numPr>
          <w:ilvl w:val="0"/>
          <w:numId w:val="17"/>
        </w:numPr>
        <w:spacing w:line="264" w:lineRule="auto"/>
        <w:rPr>
          <w:noProof/>
        </w:rPr>
      </w:pPr>
      <w:r w:rsidRPr="00BE5199">
        <w:rPr>
          <w:noProof/>
          <w:u w:val="single"/>
        </w:rPr>
        <w:t>Harkrider Q,</w:t>
      </w:r>
      <w:r w:rsidRPr="00BE5199">
        <w:rPr>
          <w:noProof/>
        </w:rPr>
        <w:t xml:space="preserve"> Collins A, White C.J., </w:t>
      </w:r>
      <w:r w:rsidRPr="00BE5199">
        <w:rPr>
          <w:b/>
          <w:noProof/>
        </w:rPr>
        <w:t>Wright N.T.</w:t>
      </w:r>
      <w:r w:rsidRPr="00BE5199">
        <w:rPr>
          <w:noProof/>
        </w:rPr>
        <w:t>, Modulating obscurin’s force sensation in epithelial cells, JMU Summer REU Symposium, Harrisonburg VA, July 2021 (talk)</w:t>
      </w:r>
    </w:p>
    <w:p w14:paraId="3B276C43" w14:textId="77777777" w:rsidR="00DF6BED" w:rsidRPr="00BE5199" w:rsidRDefault="00DF6BED" w:rsidP="00BE5199">
      <w:pPr>
        <w:numPr>
          <w:ilvl w:val="0"/>
          <w:numId w:val="17"/>
        </w:numPr>
        <w:spacing w:line="264" w:lineRule="auto"/>
        <w:rPr>
          <w:noProof/>
        </w:rPr>
      </w:pPr>
      <w:r w:rsidRPr="00BE5199">
        <w:rPr>
          <w:noProof/>
          <w:u w:val="single"/>
        </w:rPr>
        <w:t>Yoder M,</w:t>
      </w:r>
      <w:r w:rsidRPr="00BE5199">
        <w:rPr>
          <w:noProof/>
        </w:rPr>
        <w:t xml:space="preserve"> </w:t>
      </w:r>
      <w:r w:rsidRPr="00BE5199">
        <w:rPr>
          <w:b/>
          <w:noProof/>
        </w:rPr>
        <w:t>Wright NT</w:t>
      </w:r>
      <w:r w:rsidRPr="00BE5199">
        <w:rPr>
          <w:noProof/>
        </w:rPr>
        <w:t>, Towards using CRIPR to develop an obscurin knockout MDCK cell line, JMU Summer REU Symposium, , Harrisonburg VA, July 2021 (poster)</w:t>
      </w:r>
    </w:p>
    <w:p w14:paraId="7271239F" w14:textId="77777777" w:rsidR="00DF6BED" w:rsidRPr="00BE5199" w:rsidRDefault="00DF6BED" w:rsidP="00BE5199">
      <w:pPr>
        <w:numPr>
          <w:ilvl w:val="0"/>
          <w:numId w:val="17"/>
        </w:numPr>
        <w:spacing w:line="264" w:lineRule="auto"/>
        <w:rPr>
          <w:noProof/>
        </w:rPr>
      </w:pPr>
      <w:r w:rsidRPr="00BE5199">
        <w:rPr>
          <w:noProof/>
          <w:u w:val="single"/>
        </w:rPr>
        <w:t>Shifflett MR</w:t>
      </w:r>
      <w:r w:rsidRPr="00BE5199">
        <w:rPr>
          <w:noProof/>
        </w:rPr>
        <w:t xml:space="preserve">, Ouderkirck S, Miller C, </w:t>
      </w:r>
      <w:r w:rsidRPr="00BE5199">
        <w:rPr>
          <w:b/>
          <w:noProof/>
        </w:rPr>
        <w:t>Wright NT</w:t>
      </w:r>
      <w:r w:rsidRPr="00BE5199">
        <w:rPr>
          <w:noProof/>
        </w:rPr>
        <w:t>, Quantifying Cell Mechanics with Image Analysis and Mathematical Modeling, JMU Summer REU Symposium, Harrisonburg VA, July 2021 (talk)</w:t>
      </w:r>
    </w:p>
    <w:p w14:paraId="7970906E" w14:textId="77777777" w:rsidR="00DF6BED" w:rsidRPr="00BE5199" w:rsidRDefault="00DF6BED" w:rsidP="00BE5199">
      <w:pPr>
        <w:numPr>
          <w:ilvl w:val="0"/>
          <w:numId w:val="17"/>
        </w:numPr>
        <w:spacing w:line="264" w:lineRule="auto"/>
        <w:rPr>
          <w:noProof/>
        </w:rPr>
      </w:pPr>
      <w:r w:rsidRPr="00BE5199">
        <w:rPr>
          <w:noProof/>
          <w:u w:val="single"/>
        </w:rPr>
        <w:t>Ouderkirk S</w:t>
      </w:r>
      <w:r w:rsidRPr="00BE5199">
        <w:rPr>
          <w:noProof/>
        </w:rPr>
        <w:t xml:space="preserve">, Shifflett MR, Miller C, </w:t>
      </w:r>
      <w:r w:rsidRPr="00BE5199">
        <w:rPr>
          <w:b/>
          <w:noProof/>
        </w:rPr>
        <w:t>Wright NT</w:t>
      </w:r>
      <w:r w:rsidRPr="00BE5199">
        <w:rPr>
          <w:noProof/>
        </w:rPr>
        <w:t>, Using image analysis software to efficiently track and measure cell area and perimeter over time, JMU Summer REU Symposium, Harrisonburg VA, July 2021 (talk)</w:t>
      </w:r>
    </w:p>
    <w:p w14:paraId="6E61CDF6" w14:textId="77777777" w:rsidR="00DF6BED" w:rsidRPr="00BE5199" w:rsidRDefault="00DF6BED" w:rsidP="00BE5199">
      <w:pPr>
        <w:numPr>
          <w:ilvl w:val="0"/>
          <w:numId w:val="17"/>
        </w:numPr>
        <w:spacing w:line="264" w:lineRule="auto"/>
        <w:rPr>
          <w:noProof/>
        </w:rPr>
      </w:pPr>
      <w:r w:rsidRPr="00BE5199">
        <w:rPr>
          <w:noProof/>
          <w:u w:val="single"/>
        </w:rPr>
        <w:t>Ott KL</w:t>
      </w:r>
      <w:r w:rsidRPr="00BE5199">
        <w:rPr>
          <w:noProof/>
        </w:rPr>
        <w:t xml:space="preserve">, </w:t>
      </w:r>
      <w:r w:rsidRPr="00BE5199">
        <w:rPr>
          <w:b/>
          <w:noProof/>
        </w:rPr>
        <w:t>Wright NT</w:t>
      </w:r>
      <w:r w:rsidRPr="00BE5199">
        <w:rPr>
          <w:noProof/>
        </w:rPr>
        <w:t xml:space="preserve">, </w:t>
      </w:r>
      <w:proofErr w:type="gramStart"/>
      <w:r w:rsidRPr="00BE5199">
        <w:t>Creating</w:t>
      </w:r>
      <w:proofErr w:type="gramEnd"/>
      <w:r w:rsidRPr="00BE5199">
        <w:t xml:space="preserve"> a ‘molecular band-aid</w:t>
      </w:r>
      <w:proofErr w:type="gramStart"/>
      <w:r w:rsidRPr="00BE5199">
        <w:t>’;</w:t>
      </w:r>
      <w:proofErr w:type="gramEnd"/>
      <w:r w:rsidRPr="00BE5199">
        <w:t xml:space="preserve"> blocking an exposed protease target site in desmoplakin, JMU Spring Symposium, Harrisonburg VA, April 2021 (talk) (outstanding undergraduate research award recipient)</w:t>
      </w:r>
    </w:p>
    <w:p w14:paraId="392735E7" w14:textId="77777777" w:rsidR="00DF6BED" w:rsidRPr="00BE5199" w:rsidRDefault="00DF6BED" w:rsidP="00BE5199">
      <w:pPr>
        <w:numPr>
          <w:ilvl w:val="0"/>
          <w:numId w:val="17"/>
        </w:numPr>
        <w:spacing w:line="264" w:lineRule="auto"/>
        <w:rPr>
          <w:noProof/>
        </w:rPr>
      </w:pPr>
      <w:r w:rsidRPr="00BE5199">
        <w:rPr>
          <w:noProof/>
          <w:u w:val="single"/>
        </w:rPr>
        <w:t>Moncure GE</w:t>
      </w:r>
      <w:r w:rsidRPr="00BE5199">
        <w:rPr>
          <w:noProof/>
        </w:rPr>
        <w:t xml:space="preserve">, </w:t>
      </w:r>
      <w:r w:rsidRPr="00BE5199">
        <w:rPr>
          <w:b/>
          <w:noProof/>
        </w:rPr>
        <w:t>Wright NT</w:t>
      </w:r>
      <w:r w:rsidRPr="00BE5199">
        <w:rPr>
          <w:noProof/>
        </w:rPr>
        <w:t xml:space="preserve">, Structural Students of Obscurin Ig13 Domain, </w:t>
      </w:r>
      <w:r w:rsidRPr="00BE5199">
        <w:t>JMU Spring Symposium, Harrisonburg VA, April 2021 (talk)</w:t>
      </w:r>
    </w:p>
    <w:p w14:paraId="304BA92C" w14:textId="77777777" w:rsidR="00DF6BED" w:rsidRPr="00BE5199" w:rsidRDefault="00DF6BED" w:rsidP="00BE5199">
      <w:pPr>
        <w:numPr>
          <w:ilvl w:val="0"/>
          <w:numId w:val="17"/>
        </w:numPr>
        <w:spacing w:line="264" w:lineRule="auto"/>
        <w:rPr>
          <w:noProof/>
        </w:rPr>
      </w:pPr>
      <w:r w:rsidRPr="00BE5199">
        <w:rPr>
          <w:noProof/>
          <w:u w:val="single"/>
        </w:rPr>
        <w:t>Mauriello GE</w:t>
      </w:r>
      <w:r w:rsidRPr="00BE5199">
        <w:rPr>
          <w:noProof/>
        </w:rPr>
        <w:t xml:space="preserve">, </w:t>
      </w:r>
      <w:r w:rsidRPr="00BE5199">
        <w:rPr>
          <w:b/>
          <w:noProof/>
        </w:rPr>
        <w:t>Wright NT</w:t>
      </w:r>
      <w:r w:rsidRPr="00BE5199">
        <w:rPr>
          <w:noProof/>
        </w:rPr>
        <w:t>, Assignments and Preliminary Structure of Human Obsucrin Ig12,</w:t>
      </w:r>
      <w:r w:rsidRPr="00BE5199">
        <w:t xml:space="preserve"> JMU Spring Symposium, Harrisonburg VA, April 2021 (poster)</w:t>
      </w:r>
    </w:p>
    <w:p w14:paraId="61A5D70C" w14:textId="77777777" w:rsidR="00DF6BED" w:rsidRPr="00BE5199" w:rsidRDefault="00DF6BED" w:rsidP="00BE5199">
      <w:pPr>
        <w:numPr>
          <w:ilvl w:val="0"/>
          <w:numId w:val="17"/>
        </w:numPr>
        <w:spacing w:line="264" w:lineRule="auto"/>
        <w:rPr>
          <w:noProof/>
        </w:rPr>
      </w:pPr>
      <w:r w:rsidRPr="00BE5199">
        <w:rPr>
          <w:noProof/>
          <w:u w:val="single"/>
        </w:rPr>
        <w:t>Romov I</w:t>
      </w:r>
      <w:r w:rsidRPr="00BE5199">
        <w:rPr>
          <w:noProof/>
        </w:rPr>
        <w:t xml:space="preserve">, </w:t>
      </w:r>
      <w:r w:rsidRPr="00BE5199">
        <w:rPr>
          <w:b/>
          <w:noProof/>
        </w:rPr>
        <w:t>Wright NT</w:t>
      </w:r>
      <w:r w:rsidRPr="00BE5199">
        <w:rPr>
          <w:noProof/>
        </w:rPr>
        <w:t xml:space="preserve">, Fixing a Broken Heart; designing drugs to prevent calpain-dependent degrataion of desmoplakin, Inaugural </w:t>
      </w:r>
      <w:r w:rsidRPr="00BE5199">
        <w:t>JMU Biotechnology Spring Symposium, Harrisonburg VA, April 2021 (keynote speaker)</w:t>
      </w:r>
    </w:p>
    <w:p w14:paraId="3237CDF0" w14:textId="77777777" w:rsidR="00DF6BED" w:rsidRPr="00BE5199" w:rsidRDefault="00DF6BED" w:rsidP="00BE5199">
      <w:pPr>
        <w:numPr>
          <w:ilvl w:val="0"/>
          <w:numId w:val="17"/>
        </w:numPr>
        <w:spacing w:line="264" w:lineRule="auto"/>
        <w:rPr>
          <w:noProof/>
        </w:rPr>
      </w:pPr>
      <w:r w:rsidRPr="00BE5199">
        <w:rPr>
          <w:noProof/>
          <w:u w:val="single"/>
        </w:rPr>
        <w:t>Collins AN</w:t>
      </w:r>
      <w:r w:rsidRPr="00BE5199">
        <w:rPr>
          <w:noProof/>
        </w:rPr>
        <w:t xml:space="preserve">, </w:t>
      </w:r>
      <w:r w:rsidRPr="00BE5199">
        <w:rPr>
          <w:b/>
          <w:noProof/>
        </w:rPr>
        <w:t>Wright NT</w:t>
      </w:r>
      <w:r w:rsidRPr="00BE5199">
        <w:rPr>
          <w:noProof/>
        </w:rPr>
        <w:t xml:space="preserve">, Obscurin Involved in Force Sensation in Epithelial Cells, </w:t>
      </w:r>
      <w:r w:rsidRPr="00BE5199">
        <w:t>JMU Spring Symposium, Harrisonburg VA, April 2021 (talk)</w:t>
      </w:r>
    </w:p>
    <w:p w14:paraId="21E43D37" w14:textId="77777777" w:rsidR="00DF6BED" w:rsidRPr="00BE5199" w:rsidRDefault="00DF6BED" w:rsidP="00BE5199">
      <w:pPr>
        <w:numPr>
          <w:ilvl w:val="0"/>
          <w:numId w:val="17"/>
        </w:numPr>
        <w:spacing w:line="264" w:lineRule="auto"/>
      </w:pPr>
      <w:r w:rsidRPr="00BE5199">
        <w:rPr>
          <w:u w:val="single"/>
        </w:rPr>
        <w:t>Ott K</w:t>
      </w:r>
      <w:r w:rsidRPr="00BE5199">
        <w:t xml:space="preserve">, </w:t>
      </w:r>
      <w:proofErr w:type="spellStart"/>
      <w:r w:rsidRPr="00BE5199">
        <w:t>Albetertelli</w:t>
      </w:r>
      <w:proofErr w:type="spellEnd"/>
      <w:r w:rsidRPr="00BE5199">
        <w:t xml:space="preserve"> TL, Manring H, Ackermann MA, </w:t>
      </w:r>
      <w:r w:rsidRPr="00BE5199">
        <w:rPr>
          <w:b/>
        </w:rPr>
        <w:t>Wright NT</w:t>
      </w:r>
      <w:r w:rsidRPr="00BE5199">
        <w:t>, Inhibiting calpain-</w:t>
      </w:r>
      <w:proofErr w:type="spellStart"/>
      <w:r w:rsidRPr="00BE5199">
        <w:t>dependant</w:t>
      </w:r>
      <w:proofErr w:type="spellEnd"/>
      <w:r w:rsidRPr="00BE5199">
        <w:t xml:space="preserve"> degradation of desmoplakin, J</w:t>
      </w:r>
      <w:r w:rsidRPr="00BE5199">
        <w:rPr>
          <w:shd w:val="clear" w:color="auto" w:fill="FFFFFF"/>
        </w:rPr>
        <w:t>MU </w:t>
      </w:r>
      <w:r w:rsidRPr="00BE5199">
        <w:rPr>
          <w:bdr w:val="none" w:sz="0" w:space="0" w:color="auto" w:frame="1"/>
          <w:shd w:val="clear" w:color="auto" w:fill="FFFFFF"/>
        </w:rPr>
        <w:t>REU Summer Symposium, Harrisonburg VA</w:t>
      </w:r>
      <w:r w:rsidRPr="00BE5199">
        <w:rPr>
          <w:shd w:val="clear" w:color="auto" w:fill="FFFFFF"/>
        </w:rPr>
        <w:t>, July 2019 (talk)</w:t>
      </w:r>
    </w:p>
    <w:p w14:paraId="4C0D3654" w14:textId="77777777" w:rsidR="00DF6BED" w:rsidRPr="00BE5199" w:rsidRDefault="00DF6BED" w:rsidP="00BE5199">
      <w:pPr>
        <w:numPr>
          <w:ilvl w:val="0"/>
          <w:numId w:val="17"/>
        </w:numPr>
        <w:spacing w:line="264" w:lineRule="auto"/>
      </w:pPr>
      <w:r w:rsidRPr="00BE5199">
        <w:rPr>
          <w:u w:val="single"/>
        </w:rPr>
        <w:t xml:space="preserve">Hensley L, </w:t>
      </w:r>
      <w:r w:rsidRPr="00BE5199">
        <w:rPr>
          <w:b/>
        </w:rPr>
        <w:t>Wright NT,</w:t>
      </w:r>
      <w:r w:rsidRPr="00BE5199">
        <w:t xml:space="preserve"> Solution structure of the M-domain of </w:t>
      </w:r>
      <w:proofErr w:type="spellStart"/>
      <w:r w:rsidRPr="00BE5199">
        <w:t>sMyBP</w:t>
      </w:r>
      <w:proofErr w:type="spellEnd"/>
      <w:r w:rsidRPr="00BE5199">
        <w:t>-C, J</w:t>
      </w:r>
      <w:r w:rsidRPr="00BE5199">
        <w:rPr>
          <w:shd w:val="clear" w:color="auto" w:fill="FFFFFF"/>
        </w:rPr>
        <w:t>MU </w:t>
      </w:r>
      <w:r w:rsidRPr="00BE5199">
        <w:rPr>
          <w:bdr w:val="none" w:sz="0" w:space="0" w:color="auto" w:frame="1"/>
          <w:shd w:val="clear" w:color="auto" w:fill="FFFFFF"/>
        </w:rPr>
        <w:t>REU Summer Symposium, Harrisonburg VA</w:t>
      </w:r>
      <w:r w:rsidRPr="00BE5199">
        <w:rPr>
          <w:shd w:val="clear" w:color="auto" w:fill="FFFFFF"/>
        </w:rPr>
        <w:t>, July 2019 (talk)</w:t>
      </w:r>
    </w:p>
    <w:p w14:paraId="31EA1C11" w14:textId="77777777" w:rsidR="00DF6BED" w:rsidRPr="00BE5199" w:rsidRDefault="00DF6BED" w:rsidP="00BE5199">
      <w:pPr>
        <w:numPr>
          <w:ilvl w:val="0"/>
          <w:numId w:val="17"/>
        </w:numPr>
        <w:spacing w:line="264" w:lineRule="auto"/>
      </w:pPr>
      <w:r w:rsidRPr="00BE5199">
        <w:rPr>
          <w:u w:val="single"/>
        </w:rPr>
        <w:lastRenderedPageBreak/>
        <w:t>Adams BW</w:t>
      </w:r>
      <w:r w:rsidRPr="00BE5199">
        <w:t xml:space="preserve"> and </w:t>
      </w:r>
      <w:r w:rsidRPr="00BE5199">
        <w:rPr>
          <w:b/>
        </w:rPr>
        <w:t>Wright NT</w:t>
      </w:r>
      <w:r w:rsidRPr="00BE5199">
        <w:t xml:space="preserve">, Purification and Characterization of the E. Coli Common Pilus Protein </w:t>
      </w:r>
      <w:proofErr w:type="spellStart"/>
      <w:r w:rsidRPr="00BE5199">
        <w:t>EcpD</w:t>
      </w:r>
      <w:proofErr w:type="spellEnd"/>
      <w:r w:rsidRPr="00BE5199">
        <w:t xml:space="preserve">, </w:t>
      </w:r>
      <w:r w:rsidRPr="00BE5199">
        <w:rPr>
          <w:shd w:val="clear" w:color="auto" w:fill="FFFFFF"/>
        </w:rPr>
        <w:t>JMU </w:t>
      </w:r>
      <w:r w:rsidRPr="00BE5199">
        <w:rPr>
          <w:bdr w:val="none" w:sz="0" w:space="0" w:color="auto" w:frame="1"/>
          <w:shd w:val="clear" w:color="auto" w:fill="FFFFFF"/>
        </w:rPr>
        <w:t>Chemistry Spring Symposium, Harrisonburg VA</w:t>
      </w:r>
      <w:r w:rsidRPr="00BE5199">
        <w:rPr>
          <w:shd w:val="clear" w:color="auto" w:fill="FFFFFF"/>
        </w:rPr>
        <w:t>, April 2019 (poster)</w:t>
      </w:r>
    </w:p>
    <w:p w14:paraId="7D43930F" w14:textId="77777777" w:rsidR="00DF6BED" w:rsidRPr="00BE5199" w:rsidRDefault="00DF6BED" w:rsidP="00BE5199">
      <w:pPr>
        <w:numPr>
          <w:ilvl w:val="0"/>
          <w:numId w:val="17"/>
        </w:numPr>
        <w:spacing w:line="264" w:lineRule="auto"/>
      </w:pPr>
      <w:r w:rsidRPr="00BE5199">
        <w:rPr>
          <w:u w:val="single"/>
        </w:rPr>
        <w:t>Albertelli TL</w:t>
      </w:r>
      <w:r w:rsidRPr="00BE5199">
        <w:t xml:space="preserve">, Ott K, Manring H, Campbell S, Ackermann MA, </w:t>
      </w:r>
      <w:r w:rsidRPr="00BE5199">
        <w:rPr>
          <w:b/>
        </w:rPr>
        <w:t>Wright NT</w:t>
      </w:r>
      <w:r w:rsidRPr="00BE5199">
        <w:t>, Towards the Inhibition of Calpain-Dependent Desmoplakin Cleavage in Arrhythmogenic Cardiomyopathies, J</w:t>
      </w:r>
      <w:r w:rsidRPr="00BE5199">
        <w:rPr>
          <w:shd w:val="clear" w:color="auto" w:fill="FFFFFF"/>
        </w:rPr>
        <w:t>MU </w:t>
      </w:r>
      <w:r w:rsidRPr="00BE5199">
        <w:rPr>
          <w:bdr w:val="none" w:sz="0" w:space="0" w:color="auto" w:frame="1"/>
          <w:shd w:val="clear" w:color="auto" w:fill="FFFFFF"/>
        </w:rPr>
        <w:t>Chemistry Spring Symposium, Harrisonburg VA</w:t>
      </w:r>
      <w:r w:rsidRPr="00BE5199">
        <w:rPr>
          <w:shd w:val="clear" w:color="auto" w:fill="FFFFFF"/>
        </w:rPr>
        <w:t xml:space="preserve">, April 2019 (talk) </w:t>
      </w:r>
      <w:r w:rsidRPr="00BE5199">
        <w:t>(outstanding undergraduate research award recipient)</w:t>
      </w:r>
    </w:p>
    <w:p w14:paraId="246DB351" w14:textId="77777777" w:rsidR="00DF6BED" w:rsidRPr="00BE5199" w:rsidRDefault="00DF6BED" w:rsidP="00BE5199">
      <w:pPr>
        <w:numPr>
          <w:ilvl w:val="0"/>
          <w:numId w:val="17"/>
        </w:numPr>
        <w:spacing w:line="264" w:lineRule="auto"/>
      </w:pPr>
      <w:r w:rsidRPr="00BE5199">
        <w:rPr>
          <w:u w:val="single"/>
        </w:rPr>
        <w:t>White CJ</w:t>
      </w:r>
      <w:r w:rsidRPr="00BE5199">
        <w:t>, Newman S, Conway D, Wright NT, A First Step Toward's Elucidating Obscurin's Molecular Mechanism, J</w:t>
      </w:r>
      <w:r w:rsidRPr="00BE5199">
        <w:rPr>
          <w:shd w:val="clear" w:color="auto" w:fill="FFFFFF"/>
        </w:rPr>
        <w:t>MU </w:t>
      </w:r>
      <w:r w:rsidRPr="00BE5199">
        <w:rPr>
          <w:bdr w:val="none" w:sz="0" w:space="0" w:color="auto" w:frame="1"/>
          <w:shd w:val="clear" w:color="auto" w:fill="FFFFFF"/>
        </w:rPr>
        <w:t>Chemistry Spring Symposium, Harrisonburg VA</w:t>
      </w:r>
      <w:r w:rsidRPr="00BE5199">
        <w:rPr>
          <w:shd w:val="clear" w:color="auto" w:fill="FFFFFF"/>
        </w:rPr>
        <w:t>, April 2019 (talk)</w:t>
      </w:r>
    </w:p>
    <w:p w14:paraId="1F84F07C" w14:textId="77777777" w:rsidR="00DF6BED" w:rsidRPr="00BE5199" w:rsidRDefault="00DF6BED" w:rsidP="00BE5199">
      <w:pPr>
        <w:numPr>
          <w:ilvl w:val="0"/>
          <w:numId w:val="17"/>
        </w:numPr>
        <w:spacing w:line="264" w:lineRule="auto"/>
      </w:pPr>
      <w:r w:rsidRPr="00BE5199">
        <w:rPr>
          <w:u w:val="single"/>
        </w:rPr>
        <w:t>Whitley JA, Ex-Willey AM, Marzolf DR</w:t>
      </w:r>
      <w:r w:rsidRPr="00BE5199">
        <w:t>, Ackermann MA, Tongen A, Kokhan O, Wright NT, Obscurin is a semi-flexible linker in solution, J</w:t>
      </w:r>
      <w:r w:rsidRPr="00BE5199">
        <w:rPr>
          <w:shd w:val="clear" w:color="auto" w:fill="FFFFFF"/>
        </w:rPr>
        <w:t>MU </w:t>
      </w:r>
      <w:r w:rsidRPr="00BE5199">
        <w:rPr>
          <w:bdr w:val="none" w:sz="0" w:space="0" w:color="auto" w:frame="1"/>
          <w:shd w:val="clear" w:color="auto" w:fill="FFFFFF"/>
        </w:rPr>
        <w:t>Chemistry Spring Symposium, Harrisonburg VA</w:t>
      </w:r>
      <w:r w:rsidRPr="00BE5199">
        <w:rPr>
          <w:shd w:val="clear" w:color="auto" w:fill="FFFFFF"/>
        </w:rPr>
        <w:t>, April 2019 (talk)</w:t>
      </w:r>
    </w:p>
    <w:p w14:paraId="4A0A9884" w14:textId="77777777" w:rsidR="00DF6BED" w:rsidRPr="00BE5199" w:rsidRDefault="00DF6BED" w:rsidP="00BE5199">
      <w:pPr>
        <w:numPr>
          <w:ilvl w:val="0"/>
          <w:numId w:val="17"/>
        </w:numPr>
        <w:spacing w:line="264" w:lineRule="auto"/>
      </w:pPr>
      <w:r w:rsidRPr="00BE5199">
        <w:rPr>
          <w:u w:val="single"/>
        </w:rPr>
        <w:t>Whitley J</w:t>
      </w:r>
      <w:r w:rsidRPr="00BE5199">
        <w:t xml:space="preserve">A, </w:t>
      </w:r>
      <w:r w:rsidRPr="00BE5199">
        <w:rPr>
          <w:u w:val="single"/>
        </w:rPr>
        <w:t>Marzolf D</w:t>
      </w:r>
      <w:r w:rsidRPr="00BE5199">
        <w:t xml:space="preserve">, </w:t>
      </w:r>
      <w:proofErr w:type="spellStart"/>
      <w:r w:rsidRPr="00BE5199">
        <w:t>Kohkan</w:t>
      </w:r>
      <w:proofErr w:type="spellEnd"/>
      <w:r w:rsidRPr="00BE5199">
        <w:t xml:space="preserve"> O, </w:t>
      </w:r>
      <w:r w:rsidRPr="00BE5199">
        <w:rPr>
          <w:b/>
        </w:rPr>
        <w:t>Wright NT</w:t>
      </w:r>
      <w:r w:rsidRPr="00BE5199">
        <w:t xml:space="preserve">, Experimental and computational studies on obscurin flexibility (15-min talk), </w:t>
      </w:r>
      <w:r w:rsidRPr="00BE5199">
        <w:rPr>
          <w:shd w:val="clear" w:color="auto" w:fill="FFFFFF"/>
        </w:rPr>
        <w:t>JMU Summer REU, August 2018</w:t>
      </w:r>
    </w:p>
    <w:p w14:paraId="1389E722" w14:textId="77777777" w:rsidR="00DF6BED" w:rsidRPr="00BE5199" w:rsidRDefault="00DF6BED" w:rsidP="00BE5199">
      <w:pPr>
        <w:numPr>
          <w:ilvl w:val="0"/>
          <w:numId w:val="17"/>
        </w:numPr>
        <w:spacing w:line="264" w:lineRule="auto"/>
      </w:pPr>
      <w:r w:rsidRPr="00BE5199">
        <w:rPr>
          <w:u w:val="single"/>
        </w:rPr>
        <w:t>Whitley J</w:t>
      </w:r>
      <w:r w:rsidRPr="00BE5199">
        <w:t xml:space="preserve">A, </w:t>
      </w:r>
      <w:r w:rsidRPr="00BE5199">
        <w:rPr>
          <w:u w:val="single"/>
        </w:rPr>
        <w:t>Marzolf D</w:t>
      </w:r>
      <w:r w:rsidRPr="00BE5199">
        <w:t xml:space="preserve">, </w:t>
      </w:r>
      <w:proofErr w:type="spellStart"/>
      <w:r w:rsidRPr="00BE5199">
        <w:t>Kohkan</w:t>
      </w:r>
      <w:proofErr w:type="spellEnd"/>
      <w:r w:rsidRPr="00BE5199">
        <w:t xml:space="preserve"> O, </w:t>
      </w:r>
      <w:r w:rsidRPr="00BE5199">
        <w:rPr>
          <w:b/>
        </w:rPr>
        <w:t>Wright NT</w:t>
      </w:r>
      <w:r w:rsidRPr="00BE5199">
        <w:t xml:space="preserve">, Experimental and computational studies on obscurin flexibility (15-min talk), </w:t>
      </w:r>
      <w:r w:rsidRPr="00BE5199">
        <w:rPr>
          <w:shd w:val="clear" w:color="auto" w:fill="FFFFFF"/>
        </w:rPr>
        <w:t xml:space="preserve">JMU Spring </w:t>
      </w:r>
      <w:proofErr w:type="spellStart"/>
      <w:r w:rsidRPr="00BE5199">
        <w:rPr>
          <w:shd w:val="clear" w:color="auto" w:fill="FFFFFF"/>
        </w:rPr>
        <w:t>Sympsium</w:t>
      </w:r>
      <w:proofErr w:type="spellEnd"/>
      <w:r w:rsidRPr="00BE5199">
        <w:rPr>
          <w:shd w:val="clear" w:color="auto" w:fill="FFFFFF"/>
        </w:rPr>
        <w:t>, March 2018</w:t>
      </w:r>
    </w:p>
    <w:p w14:paraId="2C74BB66" w14:textId="77777777" w:rsidR="00DF6BED" w:rsidRPr="00BE5199" w:rsidRDefault="00DF6BED" w:rsidP="00BE5199">
      <w:pPr>
        <w:numPr>
          <w:ilvl w:val="0"/>
          <w:numId w:val="17"/>
        </w:numPr>
        <w:spacing w:line="264" w:lineRule="auto"/>
        <w:jc w:val="both"/>
      </w:pPr>
      <w:r w:rsidRPr="00BE5199">
        <w:rPr>
          <w:u w:val="single"/>
        </w:rPr>
        <w:t>Albertelli TL</w:t>
      </w:r>
      <w:r w:rsidRPr="00BE5199">
        <w:t xml:space="preserve">, Manring H, Campbell S, Ackermann MA, </w:t>
      </w:r>
      <w:r w:rsidRPr="00BE5199">
        <w:rPr>
          <w:b/>
        </w:rPr>
        <w:t>Wright NT</w:t>
      </w:r>
      <w:r w:rsidRPr="00BE5199">
        <w:t xml:space="preserve">, Desmoplakin AC mutations’ </w:t>
      </w:r>
      <w:proofErr w:type="spellStart"/>
      <w:r w:rsidRPr="00BE5199">
        <w:t>affect</w:t>
      </w:r>
      <w:proofErr w:type="spellEnd"/>
      <w:r w:rsidRPr="00BE5199">
        <w:t xml:space="preserve"> on structure and stability of its NH2-terminus, </w:t>
      </w:r>
      <w:r w:rsidRPr="00BE5199">
        <w:rPr>
          <w:shd w:val="clear" w:color="auto" w:fill="FFFFFF"/>
        </w:rPr>
        <w:t>JMU Summer REU, August 2018</w:t>
      </w:r>
    </w:p>
    <w:p w14:paraId="15460CCD" w14:textId="77777777" w:rsidR="00DF6BED" w:rsidRPr="00BE5199" w:rsidRDefault="00DF6BED" w:rsidP="00BE5199">
      <w:pPr>
        <w:numPr>
          <w:ilvl w:val="0"/>
          <w:numId w:val="17"/>
        </w:numPr>
        <w:spacing w:line="264" w:lineRule="auto"/>
      </w:pPr>
      <w:r w:rsidRPr="00BE5199">
        <w:rPr>
          <w:u w:val="single"/>
        </w:rPr>
        <w:t>Albertelli TL</w:t>
      </w:r>
      <w:r w:rsidRPr="00BE5199">
        <w:t xml:space="preserve">, Manring H, Campbell S, Ackermann MA, </w:t>
      </w:r>
      <w:r w:rsidRPr="00BE5199">
        <w:rPr>
          <w:b/>
        </w:rPr>
        <w:t>Wright NT</w:t>
      </w:r>
      <w:r w:rsidRPr="00BE5199">
        <w:t xml:space="preserve">, Desmoplakin AC mutations’ </w:t>
      </w:r>
      <w:proofErr w:type="spellStart"/>
      <w:r w:rsidRPr="00BE5199">
        <w:t>affect</w:t>
      </w:r>
      <w:proofErr w:type="spellEnd"/>
      <w:r w:rsidRPr="00BE5199">
        <w:t xml:space="preserve"> on structure and stability of its NH2-terminus, </w:t>
      </w:r>
      <w:r w:rsidRPr="00BE5199">
        <w:rPr>
          <w:shd w:val="clear" w:color="auto" w:fill="FFFFFF"/>
        </w:rPr>
        <w:t xml:space="preserve">JMU Spring </w:t>
      </w:r>
      <w:proofErr w:type="spellStart"/>
      <w:r w:rsidRPr="00BE5199">
        <w:rPr>
          <w:shd w:val="clear" w:color="auto" w:fill="FFFFFF"/>
        </w:rPr>
        <w:t>Sympsium</w:t>
      </w:r>
      <w:proofErr w:type="spellEnd"/>
      <w:r w:rsidRPr="00BE5199">
        <w:rPr>
          <w:shd w:val="clear" w:color="auto" w:fill="FFFFFF"/>
        </w:rPr>
        <w:t>, March 2018</w:t>
      </w:r>
    </w:p>
    <w:p w14:paraId="3B65D8A8" w14:textId="77777777" w:rsidR="00DF6BED" w:rsidRPr="00BE5199" w:rsidRDefault="00DF6BED" w:rsidP="00BE5199">
      <w:pPr>
        <w:numPr>
          <w:ilvl w:val="0"/>
          <w:numId w:val="17"/>
        </w:numPr>
        <w:spacing w:line="264" w:lineRule="auto"/>
      </w:pPr>
      <w:r w:rsidRPr="00BE5199">
        <w:rPr>
          <w:u w:val="single"/>
          <w:shd w:val="clear" w:color="auto" w:fill="FFFFFF"/>
        </w:rPr>
        <w:t>Letourneau AL</w:t>
      </w:r>
      <w:r w:rsidRPr="00BE5199">
        <w:rPr>
          <w:shd w:val="clear" w:color="auto" w:fill="FFFFFF"/>
        </w:rPr>
        <w:t xml:space="preserve">, </w:t>
      </w:r>
      <w:r w:rsidRPr="00BE5199">
        <w:rPr>
          <w:b/>
          <w:shd w:val="clear" w:color="auto" w:fill="FFFFFF"/>
        </w:rPr>
        <w:t>Wright NT</w:t>
      </w:r>
      <w:r w:rsidRPr="00BE5199">
        <w:rPr>
          <w:shd w:val="clear" w:color="auto" w:fill="FFFFFF"/>
        </w:rPr>
        <w:t xml:space="preserve">, </w:t>
      </w:r>
      <w:r w:rsidRPr="00BE5199">
        <w:t xml:space="preserve">Titin ZIg9-10 structure, </w:t>
      </w:r>
      <w:r w:rsidRPr="00BE5199">
        <w:rPr>
          <w:shd w:val="clear" w:color="auto" w:fill="FFFFFF"/>
        </w:rPr>
        <w:t xml:space="preserve">JMU Spring </w:t>
      </w:r>
      <w:proofErr w:type="spellStart"/>
      <w:r w:rsidRPr="00BE5199">
        <w:rPr>
          <w:shd w:val="clear" w:color="auto" w:fill="FFFFFF"/>
        </w:rPr>
        <w:t>Sympsium</w:t>
      </w:r>
      <w:proofErr w:type="spellEnd"/>
      <w:r w:rsidRPr="00BE5199">
        <w:rPr>
          <w:shd w:val="clear" w:color="auto" w:fill="FFFFFF"/>
        </w:rPr>
        <w:t>, March 2018</w:t>
      </w:r>
    </w:p>
    <w:p w14:paraId="4D358A1C" w14:textId="77777777" w:rsidR="00DF6BED" w:rsidRPr="00BE5199" w:rsidRDefault="00DF6BED" w:rsidP="00BE5199">
      <w:pPr>
        <w:numPr>
          <w:ilvl w:val="0"/>
          <w:numId w:val="17"/>
        </w:numPr>
        <w:spacing w:line="264" w:lineRule="auto"/>
      </w:pPr>
      <w:r w:rsidRPr="00BE5199">
        <w:rPr>
          <w:u w:val="single"/>
          <w:shd w:val="clear" w:color="auto" w:fill="FFFFFF"/>
        </w:rPr>
        <w:t>Willey AM</w:t>
      </w:r>
      <w:r w:rsidRPr="00BE5199">
        <w:rPr>
          <w:shd w:val="clear" w:color="auto" w:fill="FFFFFF"/>
        </w:rPr>
        <w:t xml:space="preserve">, Sumner IC, </w:t>
      </w:r>
      <w:r w:rsidRPr="00BE5199">
        <w:rPr>
          <w:u w:val="single"/>
          <w:shd w:val="clear" w:color="auto" w:fill="FFFFFF"/>
        </w:rPr>
        <w:t>Caldwell TA</w:t>
      </w:r>
      <w:r w:rsidRPr="00BE5199">
        <w:rPr>
          <w:shd w:val="clear" w:color="auto" w:fill="FFFFFF"/>
        </w:rPr>
        <w:t xml:space="preserve">, </w:t>
      </w:r>
      <w:r w:rsidRPr="00BE5199">
        <w:rPr>
          <w:b/>
          <w:shd w:val="clear" w:color="auto" w:fill="FFFFFF"/>
        </w:rPr>
        <w:t>Wright NT</w:t>
      </w:r>
      <w:r w:rsidRPr="00BE5199">
        <w:rPr>
          <w:shd w:val="clear" w:color="auto" w:fill="FFFFFF"/>
        </w:rPr>
        <w:t>, Obscurin Acts as a Variable Force Resistor (15 min talk) JMU </w:t>
      </w:r>
      <w:r w:rsidRPr="00BE5199">
        <w:rPr>
          <w:bdr w:val="none" w:sz="0" w:space="0" w:color="auto" w:frame="1"/>
          <w:shd w:val="clear" w:color="auto" w:fill="FFFFFF"/>
        </w:rPr>
        <w:t>Chemistry Spring Symposium, Harrisonburg VA</w:t>
      </w:r>
      <w:r w:rsidRPr="00BE5199">
        <w:rPr>
          <w:shd w:val="clear" w:color="auto" w:fill="FFFFFF"/>
        </w:rPr>
        <w:t>, March 2017</w:t>
      </w:r>
    </w:p>
    <w:p w14:paraId="1A002F4A" w14:textId="77777777" w:rsidR="00DF6BED" w:rsidRPr="00BE5199" w:rsidRDefault="00DF6BED" w:rsidP="00BE5199">
      <w:pPr>
        <w:numPr>
          <w:ilvl w:val="0"/>
          <w:numId w:val="17"/>
        </w:numPr>
        <w:spacing w:line="264" w:lineRule="auto"/>
        <w:rPr>
          <w:color w:val="212121"/>
          <w:shd w:val="clear" w:color="auto" w:fill="FFFFFF"/>
        </w:rPr>
      </w:pPr>
      <w:proofErr w:type="spellStart"/>
      <w:r w:rsidRPr="00BE5199">
        <w:rPr>
          <w:u w:val="single"/>
          <w:shd w:val="clear" w:color="auto" w:fill="FFFFFF"/>
        </w:rPr>
        <w:t>Policke</w:t>
      </w:r>
      <w:proofErr w:type="spellEnd"/>
      <w:r w:rsidRPr="00BE5199">
        <w:rPr>
          <w:u w:val="single"/>
          <w:shd w:val="clear" w:color="auto" w:fill="FFFFFF"/>
        </w:rPr>
        <w:t xml:space="preserve"> RA</w:t>
      </w:r>
      <w:r w:rsidRPr="00BE5199">
        <w:rPr>
          <w:shd w:val="clear" w:color="auto" w:fill="FFFFFF"/>
        </w:rPr>
        <w:t xml:space="preserve">, </w:t>
      </w:r>
      <w:r w:rsidRPr="00BE5199">
        <w:rPr>
          <w:b/>
          <w:shd w:val="clear" w:color="auto" w:fill="FFFFFF"/>
        </w:rPr>
        <w:t>Wright NT</w:t>
      </w:r>
      <w:r w:rsidRPr="00BE5199">
        <w:rPr>
          <w:shd w:val="clear" w:color="auto" w:fill="FFFFFF"/>
        </w:rPr>
        <w:t xml:space="preserve">, </w:t>
      </w:r>
      <w:r w:rsidRPr="00BE5199">
        <w:rPr>
          <w:color w:val="212121"/>
          <w:shd w:val="clear" w:color="auto" w:fill="FFFFFF"/>
        </w:rPr>
        <w:t>Examination of the Possible Auto-inhibitory Nature of Obscurin Kinase II (poster), Spring Symposium, Mar 2017</w:t>
      </w:r>
    </w:p>
    <w:p w14:paraId="1422D891" w14:textId="77777777" w:rsidR="00DF6BED" w:rsidRPr="00BE5199" w:rsidRDefault="00DF6BED" w:rsidP="00BE5199">
      <w:pPr>
        <w:numPr>
          <w:ilvl w:val="0"/>
          <w:numId w:val="17"/>
        </w:numPr>
        <w:spacing w:line="264" w:lineRule="auto"/>
      </w:pPr>
      <w:proofErr w:type="spellStart"/>
      <w:r w:rsidRPr="00BE5199">
        <w:rPr>
          <w:u w:val="single"/>
          <w:shd w:val="clear" w:color="auto" w:fill="FFFFFF"/>
        </w:rPr>
        <w:t>Policke</w:t>
      </w:r>
      <w:proofErr w:type="spellEnd"/>
      <w:r w:rsidRPr="00BE5199">
        <w:rPr>
          <w:u w:val="single"/>
          <w:shd w:val="clear" w:color="auto" w:fill="FFFFFF"/>
        </w:rPr>
        <w:t xml:space="preserve"> RA</w:t>
      </w:r>
      <w:r w:rsidRPr="00BE5199">
        <w:rPr>
          <w:shd w:val="clear" w:color="auto" w:fill="FFFFFF"/>
        </w:rPr>
        <w:t xml:space="preserve">, </w:t>
      </w:r>
      <w:r w:rsidRPr="00BE5199">
        <w:rPr>
          <w:b/>
          <w:shd w:val="clear" w:color="auto" w:fill="FFFFFF"/>
        </w:rPr>
        <w:t>Wright NT</w:t>
      </w:r>
      <w:r w:rsidRPr="00BE5199">
        <w:rPr>
          <w:shd w:val="clear" w:color="auto" w:fill="FFFFFF"/>
        </w:rPr>
        <w:t xml:space="preserve">, </w:t>
      </w:r>
      <w:r w:rsidRPr="00BE5199">
        <w:rPr>
          <w:color w:val="212121"/>
          <w:shd w:val="clear" w:color="auto" w:fill="FFFFFF"/>
        </w:rPr>
        <w:t>Studies into the Structure and Function of Various Domains of Obscurin and Titin, JMU Honors Symposim, Apr 2017</w:t>
      </w:r>
    </w:p>
    <w:p w14:paraId="17DAEC60" w14:textId="77777777" w:rsidR="00DF6BED" w:rsidRPr="00BE5199" w:rsidRDefault="00DF6BED" w:rsidP="00BE5199">
      <w:pPr>
        <w:numPr>
          <w:ilvl w:val="0"/>
          <w:numId w:val="17"/>
        </w:numPr>
        <w:spacing w:line="264" w:lineRule="auto"/>
      </w:pPr>
      <w:proofErr w:type="spellStart"/>
      <w:r w:rsidRPr="00BE5199">
        <w:rPr>
          <w:u w:val="single"/>
        </w:rPr>
        <w:t>Aldkheil</w:t>
      </w:r>
      <w:proofErr w:type="spellEnd"/>
      <w:r w:rsidRPr="00BE5199">
        <w:rPr>
          <w:u w:val="single"/>
        </w:rPr>
        <w:t xml:space="preserve"> E</w:t>
      </w:r>
      <w:r w:rsidRPr="00BE5199">
        <w:t xml:space="preserve">, </w:t>
      </w:r>
      <w:r w:rsidRPr="00BE5199">
        <w:rPr>
          <w:b/>
        </w:rPr>
        <w:t>Wright NT</w:t>
      </w:r>
      <w:r w:rsidRPr="00BE5199">
        <w:t xml:space="preserve">, Characterization on the titin ZIg9/10 domain and obscurin PH domain, JMU Biology Spring </w:t>
      </w:r>
      <w:proofErr w:type="spellStart"/>
      <w:r w:rsidRPr="00BE5199">
        <w:t>Syposium</w:t>
      </w:r>
      <w:proofErr w:type="spellEnd"/>
      <w:r w:rsidRPr="00BE5199">
        <w:t xml:space="preserve"> Apr 2017</w:t>
      </w:r>
    </w:p>
    <w:p w14:paraId="44AACD1B" w14:textId="77777777" w:rsidR="00DF6BED" w:rsidRPr="00BE5199" w:rsidRDefault="00DF6BED" w:rsidP="00BE5199">
      <w:pPr>
        <w:numPr>
          <w:ilvl w:val="0"/>
          <w:numId w:val="17"/>
        </w:numPr>
        <w:spacing w:line="264" w:lineRule="auto"/>
      </w:pPr>
      <w:r w:rsidRPr="00BE5199">
        <w:rPr>
          <w:u w:val="single"/>
          <w:shd w:val="clear" w:color="auto" w:fill="FFFFFF"/>
        </w:rPr>
        <w:t>Letourneau AL</w:t>
      </w:r>
      <w:r w:rsidRPr="00BE5199">
        <w:rPr>
          <w:shd w:val="clear" w:color="auto" w:fill="FFFFFF"/>
        </w:rPr>
        <w:t xml:space="preserve">, </w:t>
      </w:r>
      <w:r w:rsidRPr="00BE5199">
        <w:rPr>
          <w:b/>
          <w:shd w:val="clear" w:color="auto" w:fill="FFFFFF"/>
        </w:rPr>
        <w:t>Wright NT</w:t>
      </w:r>
      <w:r w:rsidRPr="00BE5199">
        <w:rPr>
          <w:shd w:val="clear" w:color="auto" w:fill="FFFFFF"/>
        </w:rPr>
        <w:t xml:space="preserve">, </w:t>
      </w:r>
      <w:r w:rsidRPr="00BE5199">
        <w:t>Analysis of muscle proteins Titin and Obscurin, Spring Symposium, Mar 2017</w:t>
      </w:r>
    </w:p>
    <w:p w14:paraId="678B616B" w14:textId="77777777" w:rsidR="00DF6BED" w:rsidRPr="00BE5199" w:rsidRDefault="00DF6BED" w:rsidP="00BE5199">
      <w:pPr>
        <w:numPr>
          <w:ilvl w:val="0"/>
          <w:numId w:val="17"/>
        </w:numPr>
        <w:spacing w:line="264" w:lineRule="auto"/>
        <w:ind w:right="-300"/>
      </w:pPr>
      <w:proofErr w:type="spellStart"/>
      <w:r w:rsidRPr="00BE5199">
        <w:rPr>
          <w:u w:val="single"/>
        </w:rPr>
        <w:t>Aldkheil</w:t>
      </w:r>
      <w:proofErr w:type="spellEnd"/>
      <w:r w:rsidRPr="00BE5199">
        <w:rPr>
          <w:u w:val="single"/>
        </w:rPr>
        <w:t xml:space="preserve"> E</w:t>
      </w:r>
      <w:r w:rsidRPr="00BE5199">
        <w:t xml:space="preserve">, </w:t>
      </w:r>
      <w:r w:rsidRPr="00BE5199">
        <w:rPr>
          <w:b/>
        </w:rPr>
        <w:t>Wright NT</w:t>
      </w:r>
      <w:r w:rsidRPr="00BE5199">
        <w:t>, Characterization on the titin ZIg9/10 domain and obscurin PH domain (poster), REU Summer Symposium, July 2016</w:t>
      </w:r>
    </w:p>
    <w:p w14:paraId="69253330" w14:textId="77777777" w:rsidR="00DF6BED" w:rsidRPr="00BE5199" w:rsidRDefault="00DF6BED" w:rsidP="00BE5199">
      <w:pPr>
        <w:numPr>
          <w:ilvl w:val="0"/>
          <w:numId w:val="17"/>
        </w:numPr>
        <w:spacing w:line="264" w:lineRule="auto"/>
        <w:ind w:right="-300"/>
      </w:pPr>
      <w:r w:rsidRPr="00BE5199">
        <w:rPr>
          <w:u w:val="single"/>
        </w:rPr>
        <w:t>Willey AM</w:t>
      </w:r>
      <w:r w:rsidRPr="00BE5199">
        <w:rPr>
          <w:b/>
        </w:rPr>
        <w:t>, Wright NT</w:t>
      </w:r>
      <w:r w:rsidRPr="00BE5199">
        <w:t>, Study of Obscurin tandem domains Ig35-36 (talk), REU Summer Symposium, July 2016</w:t>
      </w:r>
    </w:p>
    <w:p w14:paraId="5329B92A" w14:textId="77777777" w:rsidR="00DF6BED" w:rsidRPr="00BE5199" w:rsidRDefault="00DF6BED" w:rsidP="00BE5199">
      <w:pPr>
        <w:numPr>
          <w:ilvl w:val="0"/>
          <w:numId w:val="17"/>
        </w:numPr>
        <w:spacing w:line="264" w:lineRule="auto"/>
        <w:ind w:right="-300"/>
      </w:pPr>
      <w:proofErr w:type="spellStart"/>
      <w:r w:rsidRPr="00BE5199">
        <w:rPr>
          <w:u w:val="single"/>
        </w:rPr>
        <w:lastRenderedPageBreak/>
        <w:t>Aldkheil</w:t>
      </w:r>
      <w:proofErr w:type="spellEnd"/>
      <w:r w:rsidRPr="00BE5199">
        <w:rPr>
          <w:u w:val="single"/>
        </w:rPr>
        <w:t xml:space="preserve"> E</w:t>
      </w:r>
      <w:r w:rsidRPr="00BE5199">
        <w:t xml:space="preserve">, </w:t>
      </w:r>
      <w:r w:rsidRPr="00BE5199">
        <w:rPr>
          <w:b/>
        </w:rPr>
        <w:t>Wright NT</w:t>
      </w:r>
      <w:r w:rsidRPr="00BE5199">
        <w:t>, Study of Obscurin tandem domains Ig35-36 (poster), Biology Spring Symposium, Apr 2016</w:t>
      </w:r>
    </w:p>
    <w:p w14:paraId="02B15C59" w14:textId="77777777" w:rsidR="00DF6BED" w:rsidRPr="00BE5199" w:rsidRDefault="00DF6BED" w:rsidP="00BE5199">
      <w:pPr>
        <w:numPr>
          <w:ilvl w:val="0"/>
          <w:numId w:val="17"/>
        </w:numPr>
        <w:spacing w:line="264" w:lineRule="auto"/>
        <w:ind w:right="-300"/>
      </w:pPr>
      <w:proofErr w:type="spellStart"/>
      <w:r w:rsidRPr="00BE5199">
        <w:rPr>
          <w:u w:val="single"/>
        </w:rPr>
        <w:t>Letournaeu</w:t>
      </w:r>
      <w:proofErr w:type="spellEnd"/>
      <w:r w:rsidRPr="00BE5199">
        <w:rPr>
          <w:u w:val="single"/>
        </w:rPr>
        <w:t xml:space="preserve"> AL</w:t>
      </w:r>
      <w:r w:rsidRPr="00BE5199">
        <w:t xml:space="preserve">, </w:t>
      </w:r>
      <w:r w:rsidRPr="00BE5199">
        <w:rPr>
          <w:b/>
        </w:rPr>
        <w:t>Wright NT</w:t>
      </w:r>
      <w:r w:rsidRPr="00BE5199">
        <w:t>, Analysis of muscle proteins Titin and Obscurin (15 min. talk), Spring Symposium, Apr. 2016</w:t>
      </w:r>
    </w:p>
    <w:p w14:paraId="69307EDF" w14:textId="77777777" w:rsidR="00DF6BED" w:rsidRPr="00BE5199" w:rsidRDefault="00DF6BED" w:rsidP="00BE5199">
      <w:pPr>
        <w:numPr>
          <w:ilvl w:val="0"/>
          <w:numId w:val="17"/>
        </w:numPr>
        <w:spacing w:line="264" w:lineRule="auto"/>
        <w:ind w:right="-300"/>
      </w:pPr>
      <w:proofErr w:type="spellStart"/>
      <w:r w:rsidRPr="00BE5199">
        <w:rPr>
          <w:u w:val="single"/>
        </w:rPr>
        <w:t>Policke</w:t>
      </w:r>
      <w:proofErr w:type="spellEnd"/>
      <w:r w:rsidRPr="00BE5199">
        <w:rPr>
          <w:u w:val="single"/>
        </w:rPr>
        <w:t xml:space="preserve"> RA</w:t>
      </w:r>
      <w:r w:rsidRPr="00BE5199">
        <w:t xml:space="preserve">, Berndsen CE, </w:t>
      </w:r>
      <w:r w:rsidRPr="00BE5199">
        <w:rPr>
          <w:b/>
        </w:rPr>
        <w:t>Wright NT</w:t>
      </w:r>
      <w:r w:rsidRPr="00BE5199">
        <w:t>, Re-examination of the titin I6 structure (15 min. talk), Spring Symposium Apr. 2016</w:t>
      </w:r>
    </w:p>
    <w:p w14:paraId="0480283B" w14:textId="77777777" w:rsidR="00DF6BED" w:rsidRPr="00BE5199" w:rsidRDefault="00DF6BED" w:rsidP="00BE5199">
      <w:pPr>
        <w:numPr>
          <w:ilvl w:val="0"/>
          <w:numId w:val="17"/>
        </w:numPr>
        <w:spacing w:line="264" w:lineRule="auto"/>
        <w:ind w:right="-300"/>
      </w:pPr>
      <w:proofErr w:type="spellStart"/>
      <w:r w:rsidRPr="00BE5199">
        <w:rPr>
          <w:u w:val="single"/>
        </w:rPr>
        <w:t>Policke</w:t>
      </w:r>
      <w:proofErr w:type="spellEnd"/>
      <w:r w:rsidRPr="00BE5199">
        <w:rPr>
          <w:u w:val="single"/>
        </w:rPr>
        <w:t xml:space="preserve"> RA</w:t>
      </w:r>
      <w:r w:rsidRPr="00BE5199">
        <w:t xml:space="preserve">, Berndsen CE, </w:t>
      </w:r>
      <w:r w:rsidRPr="00BE5199">
        <w:rPr>
          <w:b/>
        </w:rPr>
        <w:t>Wright NT</w:t>
      </w:r>
      <w:r w:rsidRPr="00BE5199">
        <w:t>, Re-examination of the titin I6 structure (15 min. talk), Spring Symposium Apr. 2015</w:t>
      </w:r>
    </w:p>
    <w:p w14:paraId="4394032D" w14:textId="77777777" w:rsidR="00DF6BED" w:rsidRPr="00BE5199" w:rsidRDefault="00DF6BED" w:rsidP="00BE5199">
      <w:pPr>
        <w:numPr>
          <w:ilvl w:val="0"/>
          <w:numId w:val="17"/>
        </w:numPr>
        <w:spacing w:line="264" w:lineRule="auto"/>
        <w:ind w:right="-300"/>
      </w:pPr>
      <w:r w:rsidRPr="00BE5199">
        <w:rPr>
          <w:u w:val="single"/>
        </w:rPr>
        <w:t>Caldwell TA</w:t>
      </w:r>
      <w:r w:rsidRPr="00BE5199">
        <w:t xml:space="preserve">, </w:t>
      </w:r>
      <w:r w:rsidRPr="00BE5199">
        <w:rPr>
          <w:b/>
        </w:rPr>
        <w:t>Wright NT</w:t>
      </w:r>
      <w:r w:rsidRPr="00BE5199">
        <w:t>, Structure of Ig5859 (15 min. talk), Spring Symposium, Apr 2015</w:t>
      </w:r>
    </w:p>
    <w:p w14:paraId="204AA17A" w14:textId="77777777" w:rsidR="00DF6BED" w:rsidRPr="00BE5199" w:rsidRDefault="00DF6BED" w:rsidP="00BE5199">
      <w:pPr>
        <w:widowControl w:val="0"/>
        <w:numPr>
          <w:ilvl w:val="0"/>
          <w:numId w:val="17"/>
        </w:numPr>
        <w:autoSpaceDE w:val="0"/>
        <w:autoSpaceDN w:val="0"/>
        <w:adjustRightInd w:val="0"/>
        <w:spacing w:line="264" w:lineRule="auto"/>
      </w:pPr>
      <w:r w:rsidRPr="00BE5199">
        <w:rPr>
          <w:iCs/>
          <w:u w:val="single"/>
        </w:rPr>
        <w:t>Oehler MC</w:t>
      </w:r>
      <w:r w:rsidRPr="00BE5199">
        <w:rPr>
          <w:iCs/>
        </w:rPr>
        <w:t xml:space="preserve">, Berndsen CE, </w:t>
      </w:r>
      <w:r w:rsidRPr="00BE5199">
        <w:rPr>
          <w:b/>
          <w:iCs/>
        </w:rPr>
        <w:t>Wright NT</w:t>
      </w:r>
      <w:r w:rsidRPr="00BE5199">
        <w:rPr>
          <w:iCs/>
        </w:rPr>
        <w:t>, The structure of obscurin Ig58 (15 min talk), Spring Symposium, Apr 2015</w:t>
      </w:r>
    </w:p>
    <w:p w14:paraId="6A218DC6" w14:textId="77777777" w:rsidR="00DF6BED" w:rsidRPr="00BE5199" w:rsidRDefault="00DF6BED" w:rsidP="00BE5199">
      <w:pPr>
        <w:widowControl w:val="0"/>
        <w:numPr>
          <w:ilvl w:val="0"/>
          <w:numId w:val="17"/>
        </w:numPr>
        <w:autoSpaceDE w:val="0"/>
        <w:autoSpaceDN w:val="0"/>
        <w:adjustRightInd w:val="0"/>
        <w:spacing w:line="264" w:lineRule="auto"/>
      </w:pPr>
      <w:r w:rsidRPr="00BE5199">
        <w:rPr>
          <w:iCs/>
          <w:u w:val="single"/>
        </w:rPr>
        <w:t>Heindel A</w:t>
      </w:r>
      <w:r w:rsidRPr="00BE5199">
        <w:rPr>
          <w:iCs/>
        </w:rPr>
        <w:t xml:space="preserve">, </w:t>
      </w:r>
      <w:r w:rsidRPr="00BE5199">
        <w:rPr>
          <w:b/>
          <w:iCs/>
        </w:rPr>
        <w:t>Wright NT</w:t>
      </w:r>
      <w:r w:rsidRPr="00BE5199">
        <w:rPr>
          <w:iCs/>
        </w:rPr>
        <w:t>, The purification and initial characterization of ORF-60 from EAEC (poster), Spring Symposium, Apr. 2015</w:t>
      </w:r>
    </w:p>
    <w:p w14:paraId="2448D792" w14:textId="77777777" w:rsidR="00DF6BED" w:rsidRPr="00BE5199" w:rsidRDefault="00DF6BED" w:rsidP="00BE5199">
      <w:pPr>
        <w:widowControl w:val="0"/>
        <w:numPr>
          <w:ilvl w:val="0"/>
          <w:numId w:val="17"/>
        </w:numPr>
        <w:autoSpaceDE w:val="0"/>
        <w:autoSpaceDN w:val="0"/>
        <w:adjustRightInd w:val="0"/>
        <w:spacing w:line="264" w:lineRule="auto"/>
      </w:pPr>
      <w:r w:rsidRPr="00BE5199">
        <w:rPr>
          <w:u w:val="single"/>
        </w:rPr>
        <w:t>Caldwell TA</w:t>
      </w:r>
      <w:r w:rsidRPr="00BE5199">
        <w:t xml:space="preserve">, </w:t>
      </w:r>
      <w:r w:rsidRPr="00BE5199">
        <w:rPr>
          <w:b/>
        </w:rPr>
        <w:t>Wright NT</w:t>
      </w:r>
      <w:r w:rsidRPr="00BE5199">
        <w:t>, Structural Analysis of the Ig59 Domain of Obscurin (15 min talk), REU Summer Symposium, Aug 2013</w:t>
      </w:r>
    </w:p>
    <w:p w14:paraId="1982D26F" w14:textId="77777777" w:rsidR="00DF6BED" w:rsidRPr="00BE5199" w:rsidRDefault="00DF6BED" w:rsidP="00BE5199">
      <w:pPr>
        <w:widowControl w:val="0"/>
        <w:numPr>
          <w:ilvl w:val="0"/>
          <w:numId w:val="17"/>
        </w:numPr>
        <w:autoSpaceDE w:val="0"/>
        <w:autoSpaceDN w:val="0"/>
        <w:adjustRightInd w:val="0"/>
        <w:spacing w:line="264" w:lineRule="auto"/>
      </w:pPr>
      <w:r w:rsidRPr="00BE5199">
        <w:rPr>
          <w:u w:val="single"/>
        </w:rPr>
        <w:t>Caldwell TA</w:t>
      </w:r>
      <w:r w:rsidRPr="00BE5199">
        <w:t xml:space="preserve">, </w:t>
      </w:r>
      <w:r w:rsidRPr="00BE5199">
        <w:rPr>
          <w:b/>
        </w:rPr>
        <w:t>Wright NT</w:t>
      </w:r>
      <w:r w:rsidRPr="00BE5199">
        <w:t xml:space="preserve">, Methods to purify the Ig2 domain of obscuring and the ZIg9-10 </w:t>
      </w:r>
      <w:proofErr w:type="gramStart"/>
      <w:r w:rsidRPr="00BE5199">
        <w:t>duel</w:t>
      </w:r>
      <w:proofErr w:type="gramEnd"/>
      <w:r w:rsidRPr="00BE5199">
        <w:t xml:space="preserve"> domain system of titin (poster), JMU Chemistry Department Spring </w:t>
      </w:r>
      <w:proofErr w:type="spellStart"/>
      <w:r w:rsidRPr="00BE5199">
        <w:t>Sympossium</w:t>
      </w:r>
      <w:proofErr w:type="spellEnd"/>
      <w:r w:rsidRPr="00BE5199">
        <w:t>, Apr 2013</w:t>
      </w:r>
    </w:p>
    <w:p w14:paraId="4ACFB05C" w14:textId="77777777" w:rsidR="00DF6BED" w:rsidRPr="00BE5199" w:rsidRDefault="00DF6BED" w:rsidP="00BE5199">
      <w:pPr>
        <w:widowControl w:val="0"/>
        <w:numPr>
          <w:ilvl w:val="0"/>
          <w:numId w:val="17"/>
        </w:numPr>
        <w:autoSpaceDE w:val="0"/>
        <w:autoSpaceDN w:val="0"/>
        <w:adjustRightInd w:val="0"/>
        <w:spacing w:line="264" w:lineRule="auto"/>
      </w:pPr>
      <w:r w:rsidRPr="00BE5199">
        <w:rPr>
          <w:u w:val="single"/>
        </w:rPr>
        <w:t>Rudloff MW</w:t>
      </w:r>
      <w:r w:rsidRPr="00BE5199">
        <w:t xml:space="preserve">, </w:t>
      </w:r>
      <w:r w:rsidRPr="00BE5199">
        <w:rPr>
          <w:b/>
        </w:rPr>
        <w:t>Wright NT</w:t>
      </w:r>
      <w:r w:rsidRPr="00BE5199">
        <w:t xml:space="preserve">, Structural and Functional Analysis of </w:t>
      </w:r>
      <w:proofErr w:type="gramStart"/>
      <w:r w:rsidRPr="00BE5199">
        <w:t>Disease Causing</w:t>
      </w:r>
      <w:proofErr w:type="gramEnd"/>
      <w:r w:rsidRPr="00BE5199">
        <w:t xml:space="preserve"> Mutations in the M10 Domain of Titin (</w:t>
      </w:r>
      <w:proofErr w:type="gramStart"/>
      <w:r w:rsidRPr="00BE5199">
        <w:t>15 minute</w:t>
      </w:r>
      <w:proofErr w:type="gramEnd"/>
      <w:r w:rsidRPr="00BE5199">
        <w:t xml:space="preserve"> talk), REU summer symposium, Aug 2013</w:t>
      </w:r>
    </w:p>
    <w:p w14:paraId="1CAD9091" w14:textId="77777777" w:rsidR="00DF6BED" w:rsidRPr="00BE5199" w:rsidRDefault="00DF6BED" w:rsidP="00BE5199">
      <w:pPr>
        <w:widowControl w:val="0"/>
        <w:numPr>
          <w:ilvl w:val="0"/>
          <w:numId w:val="17"/>
        </w:numPr>
        <w:autoSpaceDE w:val="0"/>
        <w:autoSpaceDN w:val="0"/>
        <w:adjustRightInd w:val="0"/>
        <w:spacing w:line="264" w:lineRule="auto"/>
      </w:pPr>
      <w:r w:rsidRPr="00BE5199">
        <w:rPr>
          <w:u w:val="single"/>
        </w:rPr>
        <w:t>Rudloff MW</w:t>
      </w:r>
      <w:r w:rsidRPr="00BE5199">
        <w:t xml:space="preserve">, </w:t>
      </w:r>
      <w:proofErr w:type="spellStart"/>
      <w:r w:rsidRPr="00BE5199">
        <w:t>Woosely</w:t>
      </w:r>
      <w:proofErr w:type="spellEnd"/>
      <w:r w:rsidRPr="00BE5199">
        <w:t xml:space="preserve"> AN, </w:t>
      </w:r>
      <w:r w:rsidRPr="00BE5199">
        <w:rPr>
          <w:b/>
        </w:rPr>
        <w:t>Wright NT</w:t>
      </w:r>
      <w:r w:rsidRPr="00BE5199">
        <w:t>, Toward Structure and Functional Analysis of the M10 Domain of Titin (Poster), spring symposium, Apr 2013</w:t>
      </w:r>
    </w:p>
    <w:p w14:paraId="498FC7AB" w14:textId="77777777" w:rsidR="00DF6BED" w:rsidRPr="00BE5199" w:rsidRDefault="00DF6BED" w:rsidP="00BE5199">
      <w:pPr>
        <w:widowControl w:val="0"/>
        <w:numPr>
          <w:ilvl w:val="0"/>
          <w:numId w:val="17"/>
        </w:numPr>
        <w:autoSpaceDE w:val="0"/>
        <w:autoSpaceDN w:val="0"/>
        <w:adjustRightInd w:val="0"/>
        <w:spacing w:line="264" w:lineRule="auto"/>
      </w:pPr>
      <w:r w:rsidRPr="00BE5199">
        <w:rPr>
          <w:iCs/>
          <w:u w:val="single"/>
        </w:rPr>
        <w:t>Oehler MC</w:t>
      </w:r>
      <w:r w:rsidRPr="00BE5199">
        <w:rPr>
          <w:iCs/>
        </w:rPr>
        <w:t xml:space="preserve">, </w:t>
      </w:r>
      <w:r w:rsidRPr="00BE5199">
        <w:rPr>
          <w:b/>
          <w:iCs/>
        </w:rPr>
        <w:t>Wright NT</w:t>
      </w:r>
      <w:r w:rsidRPr="00BE5199">
        <w:rPr>
          <w:iCs/>
        </w:rPr>
        <w:t>, The Purification and Characterization of the Ig1-2 Domain of Giant Muscle Protein Obscurin (poster), JMU Spring symposium, Apr. 2013</w:t>
      </w:r>
    </w:p>
    <w:p w14:paraId="2BEBBF6B" w14:textId="77777777" w:rsidR="00DF6BED" w:rsidRPr="00BE5199" w:rsidRDefault="00DF6BED" w:rsidP="00BE5199">
      <w:pPr>
        <w:widowControl w:val="0"/>
        <w:numPr>
          <w:ilvl w:val="0"/>
          <w:numId w:val="17"/>
        </w:numPr>
        <w:autoSpaceDE w:val="0"/>
        <w:autoSpaceDN w:val="0"/>
        <w:adjustRightInd w:val="0"/>
        <w:spacing w:line="264" w:lineRule="auto"/>
      </w:pPr>
      <w:r w:rsidRPr="00BE5199">
        <w:rPr>
          <w:iCs/>
          <w:u w:val="single"/>
        </w:rPr>
        <w:t>Oehler MC</w:t>
      </w:r>
      <w:r w:rsidRPr="00BE5199">
        <w:rPr>
          <w:iCs/>
        </w:rPr>
        <w:t xml:space="preserve">, Berndsen CE, </w:t>
      </w:r>
      <w:r w:rsidRPr="00BE5199">
        <w:rPr>
          <w:b/>
          <w:iCs/>
        </w:rPr>
        <w:t>Wright NT</w:t>
      </w:r>
      <w:r w:rsidRPr="00BE5199">
        <w:rPr>
          <w:iCs/>
        </w:rPr>
        <w:t>, The structure of obscurin Ig58 (talk), JMU Spring symposium, Apr. 2014</w:t>
      </w:r>
    </w:p>
    <w:p w14:paraId="0E1B2C9D" w14:textId="77777777" w:rsidR="00DF6BED" w:rsidRPr="00BE5199" w:rsidRDefault="00DF6BED" w:rsidP="00BE5199">
      <w:pPr>
        <w:widowControl w:val="0"/>
        <w:numPr>
          <w:ilvl w:val="0"/>
          <w:numId w:val="17"/>
        </w:numPr>
        <w:autoSpaceDE w:val="0"/>
        <w:autoSpaceDN w:val="0"/>
        <w:adjustRightInd w:val="0"/>
        <w:spacing w:line="264" w:lineRule="auto"/>
      </w:pPr>
      <w:r w:rsidRPr="00BE5199">
        <w:rPr>
          <w:iCs/>
          <w:u w:val="single"/>
        </w:rPr>
        <w:t>Heindel A</w:t>
      </w:r>
      <w:r w:rsidRPr="00BE5199">
        <w:rPr>
          <w:iCs/>
        </w:rPr>
        <w:t xml:space="preserve">, </w:t>
      </w:r>
      <w:r w:rsidRPr="00BE5199">
        <w:rPr>
          <w:b/>
          <w:iCs/>
        </w:rPr>
        <w:t>Wright NT</w:t>
      </w:r>
      <w:r w:rsidRPr="00BE5199">
        <w:rPr>
          <w:iCs/>
        </w:rPr>
        <w:t>, The purification and initial characterization of ORF-60 from EAEC (poster) JMU Spring symposium, Apr. 2014</w:t>
      </w:r>
    </w:p>
    <w:p w14:paraId="438B341D" w14:textId="77777777" w:rsidR="00DF6BED" w:rsidRPr="00BE5199" w:rsidRDefault="00DF6BED" w:rsidP="00BE5199">
      <w:pPr>
        <w:numPr>
          <w:ilvl w:val="0"/>
          <w:numId w:val="17"/>
        </w:numPr>
        <w:spacing w:line="264" w:lineRule="auto"/>
      </w:pPr>
      <w:r w:rsidRPr="00BE5199">
        <w:rPr>
          <w:u w:val="single"/>
        </w:rPr>
        <w:t>Woosley AN</w:t>
      </w:r>
      <w:r w:rsidRPr="00BE5199">
        <w:t xml:space="preserve">, </w:t>
      </w:r>
      <w:r w:rsidRPr="00BE5199">
        <w:rPr>
          <w:b/>
        </w:rPr>
        <w:t>Wright NT</w:t>
      </w:r>
      <w:r w:rsidRPr="00BE5199">
        <w:t xml:space="preserve">, Characterization and Structural Analysis of the Giant Muscle Protein </w:t>
      </w:r>
      <w:r w:rsidRPr="00BE5199">
        <w:rPr>
          <w:i/>
          <w:iCs/>
        </w:rPr>
        <w:t xml:space="preserve">Obscurin </w:t>
      </w:r>
      <w:r w:rsidRPr="00BE5199">
        <w:t>(talk), JMU REU Summer Symposium, July 2012</w:t>
      </w:r>
    </w:p>
    <w:p w14:paraId="4E5B1566" w14:textId="77777777" w:rsidR="00DF6BED" w:rsidRPr="00BE5199" w:rsidRDefault="00DF6BED" w:rsidP="00BE5199">
      <w:pPr>
        <w:numPr>
          <w:ilvl w:val="0"/>
          <w:numId w:val="17"/>
        </w:numPr>
        <w:spacing w:line="264" w:lineRule="auto"/>
      </w:pPr>
      <w:r w:rsidRPr="00BE5199">
        <w:rPr>
          <w:u w:val="single"/>
        </w:rPr>
        <w:t>Woosley AN</w:t>
      </w:r>
      <w:r w:rsidRPr="00BE5199">
        <w:t xml:space="preserve">, </w:t>
      </w:r>
      <w:r w:rsidRPr="00BE5199">
        <w:rPr>
          <w:b/>
        </w:rPr>
        <w:t>Wright NT</w:t>
      </w:r>
      <w:r w:rsidRPr="00BE5199">
        <w:t>, Characterization and Structural Analysis of the Giant Muscle Protein </w:t>
      </w:r>
      <w:r w:rsidRPr="00BE5199">
        <w:rPr>
          <w:i/>
          <w:iCs/>
        </w:rPr>
        <w:t>Obscurin </w:t>
      </w:r>
      <w:r w:rsidRPr="00BE5199">
        <w:t>(talk), J Spring Symposium, Harrisonburg VA, Mar 2013 </w:t>
      </w:r>
    </w:p>
    <w:p w14:paraId="1750D43B" w14:textId="77777777" w:rsidR="00DF6BED" w:rsidRPr="00BE5199" w:rsidRDefault="00DF6BED" w:rsidP="00BE5199">
      <w:pPr>
        <w:numPr>
          <w:ilvl w:val="0"/>
          <w:numId w:val="17"/>
        </w:numPr>
        <w:spacing w:line="264" w:lineRule="auto"/>
        <w:ind w:right="-300"/>
      </w:pPr>
      <w:r w:rsidRPr="00BE5199">
        <w:rPr>
          <w:u w:val="single"/>
        </w:rPr>
        <w:t>Meyer LC</w:t>
      </w:r>
      <w:r w:rsidRPr="00BE5199">
        <w:t>, </w:t>
      </w:r>
      <w:r w:rsidRPr="00BE5199">
        <w:rPr>
          <w:b/>
        </w:rPr>
        <w:t>Wright NT</w:t>
      </w:r>
      <w:r w:rsidRPr="00BE5199">
        <w:t>, Low resolution structure of obscurin Ig58/59 (talk), REU Summer Symposium, James Madison University, July 2012</w:t>
      </w:r>
    </w:p>
    <w:p w14:paraId="12EA9DAC" w14:textId="77777777" w:rsidR="00DF6BED" w:rsidRPr="00BE5199" w:rsidRDefault="00DF6BED" w:rsidP="00BE5199">
      <w:pPr>
        <w:numPr>
          <w:ilvl w:val="0"/>
          <w:numId w:val="17"/>
        </w:numPr>
        <w:spacing w:line="264" w:lineRule="auto"/>
        <w:ind w:right="-300"/>
      </w:pPr>
      <w:r w:rsidRPr="00BE5199">
        <w:rPr>
          <w:u w:val="single"/>
        </w:rPr>
        <w:t>Meyer LC</w:t>
      </w:r>
      <w:r w:rsidRPr="00BE5199">
        <w:t>, </w:t>
      </w:r>
      <w:r w:rsidRPr="00BE5199">
        <w:rPr>
          <w:b/>
        </w:rPr>
        <w:t>Wright NT</w:t>
      </w:r>
      <w:r w:rsidRPr="00BE5199">
        <w:t>, Low resolution structure of obscurin Ig58/59 (talk), Undergraduate Research Symposium, March 2013 (outstanding undergraduate research award recipient)</w:t>
      </w:r>
    </w:p>
    <w:p w14:paraId="7B4D9D66" w14:textId="77777777" w:rsidR="008E2124" w:rsidRPr="00BE5199" w:rsidRDefault="008E2124" w:rsidP="00BE5199">
      <w:pPr>
        <w:spacing w:line="264" w:lineRule="auto"/>
        <w:rPr>
          <w:color w:val="212529"/>
        </w:rPr>
      </w:pPr>
    </w:p>
    <w:p w14:paraId="7E7964D3" w14:textId="58E47678" w:rsidR="008E2124" w:rsidRPr="00BE5199" w:rsidRDefault="008E2124" w:rsidP="00BE5199">
      <w:pPr>
        <w:pBdr>
          <w:bottom w:val="single" w:sz="6" w:space="1" w:color="auto"/>
        </w:pBdr>
        <w:spacing w:line="264" w:lineRule="auto"/>
        <w:rPr>
          <w:color w:val="212529"/>
        </w:rPr>
      </w:pPr>
      <w:r w:rsidRPr="00BE5199">
        <w:rPr>
          <w:color w:val="212529"/>
        </w:rPr>
        <w:lastRenderedPageBreak/>
        <w:t>PROTEIN DATA BASE (PDB) ENTRIES</w:t>
      </w:r>
    </w:p>
    <w:p w14:paraId="151E5378" w14:textId="6E11B323" w:rsidR="0042635D" w:rsidRPr="00BE5199" w:rsidRDefault="0042635D" w:rsidP="00BE5199">
      <w:pPr>
        <w:spacing w:line="264" w:lineRule="auto"/>
        <w:ind w:right="-300" w:firstLine="630"/>
      </w:pPr>
      <w:r w:rsidRPr="00BE5199">
        <w:t>13. Obscurin Ig12 (7R68)</w:t>
      </w:r>
    </w:p>
    <w:p w14:paraId="4774D3D2" w14:textId="19F7DA77" w:rsidR="0042635D" w:rsidRPr="00BE5199" w:rsidRDefault="0042635D" w:rsidP="00BE5199">
      <w:pPr>
        <w:spacing w:line="264" w:lineRule="auto"/>
        <w:ind w:right="-300" w:firstLine="630"/>
      </w:pPr>
      <w:r w:rsidRPr="00BE5199">
        <w:t>12. Obscurin Ig13 (7R67)</w:t>
      </w:r>
    </w:p>
    <w:p w14:paraId="0543B762" w14:textId="37842DDE" w:rsidR="0042635D" w:rsidRPr="00BE5199" w:rsidRDefault="0042635D" w:rsidP="00BE5199">
      <w:pPr>
        <w:spacing w:line="264" w:lineRule="auto"/>
        <w:ind w:right="-300" w:firstLine="630"/>
      </w:pPr>
      <w:r w:rsidRPr="00BE5199">
        <w:t>11. Obscurin Ig57 (6MG9)</w:t>
      </w:r>
    </w:p>
    <w:p w14:paraId="57C98249" w14:textId="1884900D" w:rsidR="0042635D" w:rsidRPr="00BE5199" w:rsidRDefault="0042635D" w:rsidP="00BE5199">
      <w:pPr>
        <w:spacing w:line="264" w:lineRule="auto"/>
        <w:ind w:right="-300" w:firstLine="630"/>
      </w:pPr>
      <w:r w:rsidRPr="00BE5199">
        <w:t>10. Obscurin Ig59 (2N56, 2YZ8)</w:t>
      </w:r>
    </w:p>
    <w:p w14:paraId="689813DE" w14:textId="23C2763C" w:rsidR="0042635D" w:rsidRPr="00BE5199" w:rsidRDefault="0042635D" w:rsidP="00BE5199">
      <w:pPr>
        <w:spacing w:line="264" w:lineRule="auto"/>
        <w:ind w:right="-300" w:firstLine="630"/>
      </w:pPr>
      <w:r w:rsidRPr="00BE5199">
        <w:t>9.   Obscurin Ig58 (2MWC, 4RSV)</w:t>
      </w:r>
    </w:p>
    <w:p w14:paraId="2D3F1453" w14:textId="6512BBFD" w:rsidR="0042635D" w:rsidRPr="00BE5199" w:rsidRDefault="0042635D" w:rsidP="00BE5199">
      <w:pPr>
        <w:pStyle w:val="ListParagraph"/>
        <w:numPr>
          <w:ilvl w:val="0"/>
          <w:numId w:val="16"/>
        </w:numPr>
        <w:spacing w:line="264" w:lineRule="auto"/>
        <w:ind w:right="-300"/>
      </w:pPr>
      <w:proofErr w:type="spellStart"/>
      <w:r w:rsidRPr="00BE5199">
        <w:t>ThnT</w:t>
      </w:r>
      <w:proofErr w:type="spellEnd"/>
      <w:r w:rsidRPr="00BE5199">
        <w:t>, with and without inhibitors (3S3U, 3TM1, 3TM2)</w:t>
      </w:r>
    </w:p>
    <w:p w14:paraId="67FB8479" w14:textId="76D98825" w:rsidR="0042635D" w:rsidRPr="00BE5199" w:rsidRDefault="0042635D" w:rsidP="00BE5199">
      <w:pPr>
        <w:spacing w:line="264" w:lineRule="auto"/>
        <w:ind w:right="-300" w:firstLine="630"/>
      </w:pPr>
      <w:r w:rsidRPr="00BE5199">
        <w:t xml:space="preserve">7.   </w:t>
      </w:r>
      <w:proofErr w:type="spellStart"/>
      <w:r w:rsidRPr="00BE5199">
        <w:t>TraI</w:t>
      </w:r>
      <w:proofErr w:type="spellEnd"/>
      <w:r w:rsidRPr="00BE5199">
        <w:t xml:space="preserve"> (381-569)    (2L8B)</w:t>
      </w:r>
    </w:p>
    <w:p w14:paraId="37160B5F" w14:textId="7D746690" w:rsidR="0042635D" w:rsidRPr="00BE5199" w:rsidRDefault="0042635D" w:rsidP="00BE5199">
      <w:pPr>
        <w:pStyle w:val="ListParagraph"/>
        <w:numPr>
          <w:ilvl w:val="0"/>
          <w:numId w:val="14"/>
        </w:numPr>
        <w:spacing w:line="264" w:lineRule="auto"/>
        <w:ind w:right="-300"/>
      </w:pPr>
      <w:r w:rsidRPr="00BE5199">
        <w:t>Ca</w:t>
      </w:r>
      <w:r w:rsidRPr="00BE5199">
        <w:rPr>
          <w:vertAlign w:val="superscript"/>
        </w:rPr>
        <w:t>2+</w:t>
      </w:r>
      <w:r w:rsidRPr="00BE5199">
        <w:t xml:space="preserve">S100A1 bound to a peptide from </w:t>
      </w:r>
      <w:proofErr w:type="spellStart"/>
      <w:r w:rsidRPr="00BE5199">
        <w:t>CapZ</w:t>
      </w:r>
      <w:proofErr w:type="spellEnd"/>
      <w:r w:rsidRPr="00BE5199">
        <w:t xml:space="preserve"> (2KBM)</w:t>
      </w:r>
    </w:p>
    <w:p w14:paraId="63BF0730" w14:textId="6CE280A5" w:rsidR="0042635D" w:rsidRPr="00BE5199" w:rsidRDefault="0042635D" w:rsidP="00BE5199">
      <w:pPr>
        <w:pStyle w:val="ListParagraph"/>
        <w:numPr>
          <w:ilvl w:val="0"/>
          <w:numId w:val="13"/>
        </w:numPr>
        <w:spacing w:line="264" w:lineRule="auto"/>
        <w:ind w:right="-300"/>
      </w:pPr>
      <w:r w:rsidRPr="00BE5199">
        <w:t>Refined structure of Ca</w:t>
      </w:r>
      <w:r w:rsidRPr="00BE5199">
        <w:rPr>
          <w:vertAlign w:val="superscript"/>
        </w:rPr>
        <w:t>2+</w:t>
      </w:r>
      <w:r w:rsidRPr="00BE5199">
        <w:t>S100B (2K7O)</w:t>
      </w:r>
    </w:p>
    <w:p w14:paraId="3283A7D0" w14:textId="0844C537" w:rsidR="0042635D" w:rsidRPr="00BE5199" w:rsidRDefault="0042635D" w:rsidP="00BE5199">
      <w:pPr>
        <w:pStyle w:val="ListParagraph"/>
        <w:numPr>
          <w:ilvl w:val="0"/>
          <w:numId w:val="12"/>
        </w:numPr>
        <w:spacing w:line="264" w:lineRule="auto"/>
        <w:ind w:right="-300"/>
      </w:pPr>
      <w:r w:rsidRPr="00BE5199">
        <w:t>Ca</w:t>
      </w:r>
      <w:r w:rsidRPr="00BE5199">
        <w:rPr>
          <w:vertAlign w:val="superscript"/>
        </w:rPr>
        <w:t>2+</w:t>
      </w:r>
      <w:r w:rsidRPr="00BE5199">
        <w:t xml:space="preserve">S100A1 bound to a peptide from </w:t>
      </w:r>
      <w:proofErr w:type="spellStart"/>
      <w:r w:rsidRPr="00BE5199">
        <w:t>RyR</w:t>
      </w:r>
      <w:proofErr w:type="spellEnd"/>
      <w:r w:rsidRPr="00BE5199">
        <w:t xml:space="preserve"> (2J2K)</w:t>
      </w:r>
    </w:p>
    <w:p w14:paraId="7FC99533" w14:textId="1686749C" w:rsidR="0042635D" w:rsidRPr="00BE5199" w:rsidRDefault="0042635D" w:rsidP="00BE5199">
      <w:pPr>
        <w:pStyle w:val="ListParagraph"/>
        <w:numPr>
          <w:ilvl w:val="0"/>
          <w:numId w:val="11"/>
        </w:numPr>
        <w:spacing w:line="264" w:lineRule="auto"/>
        <w:ind w:right="-300"/>
      </w:pPr>
      <w:r w:rsidRPr="00BE5199">
        <w:t>IP1* (2JUB)</w:t>
      </w:r>
    </w:p>
    <w:p w14:paraId="736DC008" w14:textId="77999C29" w:rsidR="0042635D" w:rsidRPr="00BE5199" w:rsidRDefault="0042635D" w:rsidP="00BE5199">
      <w:pPr>
        <w:pStyle w:val="ListParagraph"/>
        <w:numPr>
          <w:ilvl w:val="0"/>
          <w:numId w:val="10"/>
        </w:numPr>
        <w:spacing w:line="264" w:lineRule="auto"/>
        <w:ind w:right="-300"/>
      </w:pPr>
      <w:r w:rsidRPr="00BE5199">
        <w:t>Refined structure of Olfactory Marker Protein (1ZRI)</w:t>
      </w:r>
    </w:p>
    <w:p w14:paraId="546CF282" w14:textId="0F3E1609" w:rsidR="0042635D" w:rsidRPr="00BE5199" w:rsidRDefault="0042635D" w:rsidP="00BE5199">
      <w:pPr>
        <w:pStyle w:val="ListParagraph"/>
        <w:numPr>
          <w:ilvl w:val="0"/>
          <w:numId w:val="9"/>
        </w:numPr>
        <w:spacing w:line="264" w:lineRule="auto"/>
        <w:ind w:right="-300"/>
      </w:pPr>
      <w:r w:rsidRPr="00BE5199">
        <w:t>Ca</w:t>
      </w:r>
      <w:r w:rsidRPr="00BE5199">
        <w:rPr>
          <w:vertAlign w:val="superscript"/>
        </w:rPr>
        <w:t>2+</w:t>
      </w:r>
      <w:r w:rsidRPr="00BE5199">
        <w:t>-bound S100A1 (1ZFS)</w:t>
      </w:r>
    </w:p>
    <w:p w14:paraId="50D4443D" w14:textId="77777777" w:rsidR="008E2124" w:rsidRPr="00BE5199" w:rsidRDefault="008E2124" w:rsidP="00BE5199">
      <w:pPr>
        <w:spacing w:line="264" w:lineRule="auto"/>
        <w:rPr>
          <w:color w:val="212529"/>
        </w:rPr>
      </w:pPr>
    </w:p>
    <w:p w14:paraId="2155FC3F" w14:textId="5E044CFB" w:rsidR="008E2124" w:rsidRPr="00BE5199" w:rsidRDefault="008E2124" w:rsidP="00BE5199">
      <w:pPr>
        <w:pBdr>
          <w:bottom w:val="single" w:sz="6" w:space="1" w:color="auto"/>
        </w:pBdr>
        <w:spacing w:line="264" w:lineRule="auto"/>
        <w:rPr>
          <w:color w:val="212529"/>
        </w:rPr>
      </w:pPr>
      <w:r w:rsidRPr="00BE5199">
        <w:rPr>
          <w:color w:val="212529"/>
        </w:rPr>
        <w:t>WEBSITES</w:t>
      </w:r>
    </w:p>
    <w:p w14:paraId="57E8AFA9" w14:textId="43595A29" w:rsidR="00F608F7" w:rsidRPr="00BE5199" w:rsidRDefault="00F608F7" w:rsidP="00BE5199">
      <w:pPr>
        <w:pStyle w:val="ListParagraph"/>
        <w:numPr>
          <w:ilvl w:val="0"/>
          <w:numId w:val="1"/>
        </w:numPr>
        <w:spacing w:line="264" w:lineRule="auto"/>
        <w:ind w:right="-300"/>
      </w:pPr>
      <w:r w:rsidRPr="00BE5199">
        <w:t xml:space="preserve"> </w:t>
      </w:r>
      <w:hyperlink r:id="rId9" w:history="1">
        <w:r w:rsidRPr="00BE5199">
          <w:rPr>
            <w:rStyle w:val="Hyperlink"/>
          </w:rPr>
          <w:t>https://wrightnt.wixsite.com/wrightlab</w:t>
        </w:r>
      </w:hyperlink>
      <w:r w:rsidRPr="00BE5199">
        <w:t xml:space="preserve">   </w:t>
      </w:r>
      <w:r w:rsidR="00440D68" w:rsidRPr="00BE5199">
        <w:tab/>
      </w:r>
      <w:r w:rsidRPr="00BE5199">
        <w:t>Lab website, including grants</w:t>
      </w:r>
    </w:p>
    <w:p w14:paraId="14A7BCA4" w14:textId="6D61CF0C" w:rsidR="00F608F7" w:rsidRPr="00BE5199" w:rsidRDefault="00F608F7" w:rsidP="00BE5199">
      <w:pPr>
        <w:pStyle w:val="ListParagraph"/>
        <w:numPr>
          <w:ilvl w:val="0"/>
          <w:numId w:val="1"/>
        </w:numPr>
        <w:spacing w:line="264" w:lineRule="auto"/>
        <w:ind w:right="-300"/>
      </w:pPr>
      <w:r w:rsidRPr="00BE5199">
        <w:t xml:space="preserve"> </w:t>
      </w:r>
      <w:hyperlink r:id="rId10" w:history="1">
        <w:r w:rsidRPr="00BE5199">
          <w:rPr>
            <w:rStyle w:val="Hyperlink"/>
          </w:rPr>
          <w:t>https://osf.io/ecag2/</w:t>
        </w:r>
      </w:hyperlink>
      <w:r w:rsidRPr="00BE5199">
        <w:t xml:space="preserve">     </w:t>
      </w:r>
      <w:r w:rsidR="00440D68" w:rsidRPr="00BE5199">
        <w:tab/>
      </w:r>
      <w:r w:rsidR="00440D68" w:rsidRPr="00BE5199">
        <w:tab/>
      </w:r>
      <w:r w:rsidR="00440D68" w:rsidRPr="00BE5199">
        <w:tab/>
      </w:r>
      <w:r w:rsidRPr="00BE5199">
        <w:t>Website for County Fair projects</w:t>
      </w:r>
    </w:p>
    <w:p w14:paraId="01FC95AE" w14:textId="4BB4BE3B" w:rsidR="00F608F7" w:rsidRPr="00BE5199" w:rsidRDefault="00E245B0" w:rsidP="00BE5199">
      <w:pPr>
        <w:pStyle w:val="ListParagraph"/>
        <w:numPr>
          <w:ilvl w:val="0"/>
          <w:numId w:val="1"/>
        </w:numPr>
        <w:spacing w:line="264" w:lineRule="auto"/>
        <w:ind w:right="-300"/>
      </w:pPr>
      <w:r>
        <w:t xml:space="preserve"> </w:t>
      </w:r>
      <w:hyperlink r:id="rId11" w:history="1">
        <w:r w:rsidRPr="00415063">
          <w:rPr>
            <w:rStyle w:val="Hyperlink"/>
          </w:rPr>
          <w:t>https://osf.io/r73dc/</w:t>
        </w:r>
      </w:hyperlink>
      <w:r w:rsidR="00F608F7" w:rsidRPr="00BE5199">
        <w:tab/>
      </w:r>
      <w:r w:rsidR="00440D68" w:rsidRPr="00BE5199">
        <w:tab/>
      </w:r>
      <w:r w:rsidR="00440D68" w:rsidRPr="00BE5199">
        <w:tab/>
      </w:r>
      <w:r w:rsidR="00440D68" w:rsidRPr="00BE5199">
        <w:tab/>
      </w:r>
      <w:r w:rsidR="00F608F7" w:rsidRPr="00BE5199">
        <w:t>Website for NMR/X-Ray/ teaching</w:t>
      </w:r>
      <w:r w:rsidR="00440D68" w:rsidRPr="00BE5199">
        <w:t xml:space="preserve"> resources</w:t>
      </w:r>
    </w:p>
    <w:p w14:paraId="1B667B21" w14:textId="77777777" w:rsidR="008E2124" w:rsidRPr="00BE5199" w:rsidRDefault="008E2124" w:rsidP="00BE5199">
      <w:pPr>
        <w:spacing w:line="264" w:lineRule="auto"/>
        <w:rPr>
          <w:color w:val="212529"/>
        </w:rPr>
      </w:pPr>
    </w:p>
    <w:p w14:paraId="037006B2" w14:textId="77777777" w:rsidR="008E2124" w:rsidRPr="00BE5199" w:rsidRDefault="008E2124" w:rsidP="00BE5199">
      <w:pPr>
        <w:spacing w:line="264" w:lineRule="auto"/>
        <w:rPr>
          <w:color w:val="212529"/>
        </w:rPr>
      </w:pPr>
    </w:p>
    <w:p w14:paraId="7500ACF9" w14:textId="77777777" w:rsidR="008E2124" w:rsidRPr="00BE5199" w:rsidRDefault="008E2124" w:rsidP="00BE5199">
      <w:pPr>
        <w:spacing w:line="264" w:lineRule="auto"/>
        <w:ind w:left="2160" w:hanging="2160"/>
        <w:rPr>
          <w:color w:val="212529"/>
        </w:rPr>
      </w:pPr>
    </w:p>
    <w:p w14:paraId="2E44FE87" w14:textId="77777777" w:rsidR="00925260" w:rsidRPr="00BE5199" w:rsidRDefault="00925260" w:rsidP="00BE5199">
      <w:pPr>
        <w:spacing w:line="264" w:lineRule="auto"/>
        <w:ind w:left="2160" w:hanging="2160"/>
        <w:rPr>
          <w:color w:val="212529"/>
        </w:rPr>
      </w:pPr>
    </w:p>
    <w:p w14:paraId="5339223D" w14:textId="77777777" w:rsidR="00135085" w:rsidRPr="00BE5199" w:rsidRDefault="00135085" w:rsidP="00BE5199">
      <w:pPr>
        <w:spacing w:line="264" w:lineRule="auto"/>
        <w:rPr>
          <w:color w:val="212529"/>
        </w:rPr>
      </w:pPr>
    </w:p>
    <w:p w14:paraId="47C93144" w14:textId="337E2CE1" w:rsidR="00B679D9" w:rsidRDefault="00B679D9" w:rsidP="00B679D9">
      <w:pPr>
        <w:spacing w:line="264" w:lineRule="auto"/>
        <w:ind w:left="2160" w:hanging="2160"/>
      </w:pPr>
    </w:p>
    <w:p w14:paraId="3AE6FC4E" w14:textId="77777777" w:rsidR="00C9158E" w:rsidRDefault="00C9158E">
      <w:pPr>
        <w:spacing w:line="264" w:lineRule="auto"/>
      </w:pPr>
    </w:p>
    <w:sectPr w:rsidR="00C9158E">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DBFC" w14:textId="77777777" w:rsidR="00555656" w:rsidRDefault="00555656" w:rsidP="00C9158E">
      <w:r>
        <w:separator/>
      </w:r>
    </w:p>
  </w:endnote>
  <w:endnote w:type="continuationSeparator" w:id="0">
    <w:p w14:paraId="3C8B34D2" w14:textId="77777777" w:rsidR="00555656" w:rsidRDefault="00555656" w:rsidP="00C9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3013095"/>
      <w:docPartObj>
        <w:docPartGallery w:val="Page Numbers (Bottom of Page)"/>
        <w:docPartUnique/>
      </w:docPartObj>
    </w:sdtPr>
    <w:sdtContent>
      <w:p w14:paraId="1C4166C8" w14:textId="625C8987" w:rsidR="00C9158E" w:rsidRDefault="00C9158E" w:rsidP="00712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2F3CEE" w14:textId="77777777" w:rsidR="00C9158E" w:rsidRDefault="00C9158E" w:rsidP="00C915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729827"/>
      <w:docPartObj>
        <w:docPartGallery w:val="Page Numbers (Bottom of Page)"/>
        <w:docPartUnique/>
      </w:docPartObj>
    </w:sdtPr>
    <w:sdtContent>
      <w:p w14:paraId="0E388EBB" w14:textId="4430D7A7" w:rsidR="00C9158E" w:rsidRDefault="00C9158E" w:rsidP="00712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5A3F3B" w14:textId="7326AC55" w:rsidR="00C9158E" w:rsidRDefault="00F21582" w:rsidP="00C9158E">
    <w:pPr>
      <w:pStyle w:val="Footer"/>
      <w:ind w:right="360"/>
    </w:pPr>
    <w:r>
      <w:t xml:space="preserve">CURRICULUM VITAE – NATHAN T. WRIGHT                                     </w:t>
    </w:r>
    <w:r w:rsidR="00ED62D3">
      <w:t>02</w:t>
    </w:r>
    <w:r>
      <w:t>/</w:t>
    </w:r>
    <w:r w:rsidR="00ED62D3">
      <w:t>25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A1C0" w14:textId="77777777" w:rsidR="00555656" w:rsidRDefault="00555656" w:rsidP="00C9158E">
      <w:r>
        <w:separator/>
      </w:r>
    </w:p>
  </w:footnote>
  <w:footnote w:type="continuationSeparator" w:id="0">
    <w:p w14:paraId="09A6E405" w14:textId="77777777" w:rsidR="00555656" w:rsidRDefault="00555656" w:rsidP="00C9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E38"/>
    <w:multiLevelType w:val="hybridMultilevel"/>
    <w:tmpl w:val="68DEA51A"/>
    <w:lvl w:ilvl="0" w:tplc="935831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AF50B31"/>
    <w:multiLevelType w:val="hybridMultilevel"/>
    <w:tmpl w:val="03E0F290"/>
    <w:lvl w:ilvl="0" w:tplc="E190EB4A">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1966111"/>
    <w:multiLevelType w:val="hybridMultilevel"/>
    <w:tmpl w:val="DDEC3936"/>
    <w:lvl w:ilvl="0" w:tplc="EE4EDA30">
      <w:start w:val="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7D4492B"/>
    <w:multiLevelType w:val="hybridMultilevel"/>
    <w:tmpl w:val="96583DA6"/>
    <w:lvl w:ilvl="0" w:tplc="35DECBE4">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B302B96"/>
    <w:multiLevelType w:val="hybridMultilevel"/>
    <w:tmpl w:val="24D094BC"/>
    <w:lvl w:ilvl="0" w:tplc="3F46C856">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C724A06"/>
    <w:multiLevelType w:val="hybridMultilevel"/>
    <w:tmpl w:val="52CCAE32"/>
    <w:lvl w:ilvl="0" w:tplc="5BA66C22">
      <w:start w:val="1"/>
      <w:numFmt w:val="decimal"/>
      <w:lvlText w:val="%1."/>
      <w:lvlJc w:val="left"/>
      <w:pPr>
        <w:ind w:left="810" w:hanging="360"/>
      </w:pPr>
      <w:rPr>
        <w:rFonts w:hint="default"/>
        <w:b w:val="0"/>
        <w:bCs/>
      </w:rPr>
    </w:lvl>
    <w:lvl w:ilvl="1" w:tplc="04090019">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6" w15:restartNumberingAfterBreak="0">
    <w:nsid w:val="367F631F"/>
    <w:multiLevelType w:val="multilevel"/>
    <w:tmpl w:val="69CACE3A"/>
    <w:styleLink w:val="CurrentList1"/>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7BA28BD"/>
    <w:multiLevelType w:val="hybridMultilevel"/>
    <w:tmpl w:val="8940E848"/>
    <w:lvl w:ilvl="0" w:tplc="0409000F">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7F45098"/>
    <w:multiLevelType w:val="hybridMultilevel"/>
    <w:tmpl w:val="0A7A6E7A"/>
    <w:lvl w:ilvl="0" w:tplc="0C86CFDE">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A4242EC"/>
    <w:multiLevelType w:val="hybridMultilevel"/>
    <w:tmpl w:val="5F3C0D98"/>
    <w:lvl w:ilvl="0" w:tplc="894822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947813"/>
    <w:multiLevelType w:val="hybridMultilevel"/>
    <w:tmpl w:val="9CD648D0"/>
    <w:lvl w:ilvl="0" w:tplc="7D660F62">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E597F54"/>
    <w:multiLevelType w:val="hybridMultilevel"/>
    <w:tmpl w:val="76F2BF52"/>
    <w:lvl w:ilvl="0" w:tplc="4690922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53E82E25"/>
    <w:multiLevelType w:val="hybridMultilevel"/>
    <w:tmpl w:val="3D5E9A7A"/>
    <w:lvl w:ilvl="0" w:tplc="9DA08DCC">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63E5ECF"/>
    <w:multiLevelType w:val="hybridMultilevel"/>
    <w:tmpl w:val="16E47778"/>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03244"/>
    <w:multiLevelType w:val="hybridMultilevel"/>
    <w:tmpl w:val="84923780"/>
    <w:lvl w:ilvl="0" w:tplc="E2402B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5F572A"/>
    <w:multiLevelType w:val="multilevel"/>
    <w:tmpl w:val="69CACE3A"/>
    <w:styleLink w:val="CurrentList2"/>
    <w:lvl w:ilvl="0">
      <w:start w:val="1"/>
      <w:numFmt w:val="decimal"/>
      <w:lvlText w:val="%1."/>
      <w:lvlJc w:val="left"/>
      <w:pPr>
        <w:ind w:left="1350" w:hanging="72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6" w15:restartNumberingAfterBreak="0">
    <w:nsid w:val="6B5026C7"/>
    <w:multiLevelType w:val="hybridMultilevel"/>
    <w:tmpl w:val="5F3C0D98"/>
    <w:lvl w:ilvl="0" w:tplc="894822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155515"/>
    <w:multiLevelType w:val="hybridMultilevel"/>
    <w:tmpl w:val="0C9ABB18"/>
    <w:lvl w:ilvl="0" w:tplc="80084374">
      <w:start w:val="6"/>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7DE5D44"/>
    <w:multiLevelType w:val="hybridMultilevel"/>
    <w:tmpl w:val="258A79FE"/>
    <w:lvl w:ilvl="0" w:tplc="75DE2E56">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F4F5BAF"/>
    <w:multiLevelType w:val="hybridMultilevel"/>
    <w:tmpl w:val="69CACE3A"/>
    <w:lvl w:ilvl="0" w:tplc="9F063E40">
      <w:start w:val="1"/>
      <w:numFmt w:val="decimal"/>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783114236">
    <w:abstractNumId w:val="13"/>
  </w:num>
  <w:num w:numId="2" w16cid:durableId="1162430623">
    <w:abstractNumId w:val="19"/>
  </w:num>
  <w:num w:numId="3" w16cid:durableId="1769695393">
    <w:abstractNumId w:val="6"/>
  </w:num>
  <w:num w:numId="4" w16cid:durableId="664474140">
    <w:abstractNumId w:val="15"/>
  </w:num>
  <w:num w:numId="5" w16cid:durableId="664239714">
    <w:abstractNumId w:val="0"/>
  </w:num>
  <w:num w:numId="6" w16cid:durableId="1338918219">
    <w:abstractNumId w:val="4"/>
  </w:num>
  <w:num w:numId="7" w16cid:durableId="1215778657">
    <w:abstractNumId w:val="1"/>
  </w:num>
  <w:num w:numId="8" w16cid:durableId="1969895744">
    <w:abstractNumId w:val="3"/>
  </w:num>
  <w:num w:numId="9" w16cid:durableId="124472705">
    <w:abstractNumId w:val="11"/>
  </w:num>
  <w:num w:numId="10" w16cid:durableId="2035231341">
    <w:abstractNumId w:val="12"/>
  </w:num>
  <w:num w:numId="11" w16cid:durableId="1685210029">
    <w:abstractNumId w:val="8"/>
  </w:num>
  <w:num w:numId="12" w16cid:durableId="331178195">
    <w:abstractNumId w:val="7"/>
  </w:num>
  <w:num w:numId="13" w16cid:durableId="1336230602">
    <w:abstractNumId w:val="2"/>
  </w:num>
  <w:num w:numId="14" w16cid:durableId="1004404967">
    <w:abstractNumId w:val="17"/>
  </w:num>
  <w:num w:numId="15" w16cid:durableId="414666304">
    <w:abstractNumId w:val="18"/>
  </w:num>
  <w:num w:numId="16" w16cid:durableId="1604070610">
    <w:abstractNumId w:val="10"/>
  </w:num>
  <w:num w:numId="17" w16cid:durableId="567111993">
    <w:abstractNumId w:val="9"/>
  </w:num>
  <w:num w:numId="18" w16cid:durableId="1603024703">
    <w:abstractNumId w:val="16"/>
  </w:num>
  <w:num w:numId="19" w16cid:durableId="9140783">
    <w:abstractNumId w:val="14"/>
  </w:num>
  <w:num w:numId="20" w16cid:durableId="192414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D9"/>
    <w:rsid w:val="00000DDE"/>
    <w:rsid w:val="00003684"/>
    <w:rsid w:val="000176FD"/>
    <w:rsid w:val="00032F5A"/>
    <w:rsid w:val="0003536A"/>
    <w:rsid w:val="00051ADA"/>
    <w:rsid w:val="000734D6"/>
    <w:rsid w:val="000A7598"/>
    <w:rsid w:val="000C7B99"/>
    <w:rsid w:val="000D329E"/>
    <w:rsid w:val="000D794E"/>
    <w:rsid w:val="000E77D1"/>
    <w:rsid w:val="000F535D"/>
    <w:rsid w:val="00135085"/>
    <w:rsid w:val="001452B8"/>
    <w:rsid w:val="00175FBE"/>
    <w:rsid w:val="00180508"/>
    <w:rsid w:val="001C0209"/>
    <w:rsid w:val="001C38A9"/>
    <w:rsid w:val="001D1836"/>
    <w:rsid w:val="001E7673"/>
    <w:rsid w:val="001F2780"/>
    <w:rsid w:val="00201FA6"/>
    <w:rsid w:val="00202AA8"/>
    <w:rsid w:val="002069C5"/>
    <w:rsid w:val="0022140A"/>
    <w:rsid w:val="002279C2"/>
    <w:rsid w:val="00232C81"/>
    <w:rsid w:val="00261FCA"/>
    <w:rsid w:val="00264B38"/>
    <w:rsid w:val="002C39ED"/>
    <w:rsid w:val="002C7F96"/>
    <w:rsid w:val="002D139A"/>
    <w:rsid w:val="002F3143"/>
    <w:rsid w:val="00301E01"/>
    <w:rsid w:val="00331652"/>
    <w:rsid w:val="00373DEA"/>
    <w:rsid w:val="00380827"/>
    <w:rsid w:val="0038121F"/>
    <w:rsid w:val="003D5479"/>
    <w:rsid w:val="003E2A87"/>
    <w:rsid w:val="003E2ECF"/>
    <w:rsid w:val="0042635D"/>
    <w:rsid w:val="00440D68"/>
    <w:rsid w:val="00442E3B"/>
    <w:rsid w:val="004828ED"/>
    <w:rsid w:val="004D26B3"/>
    <w:rsid w:val="00512B31"/>
    <w:rsid w:val="00512FA1"/>
    <w:rsid w:val="005179F1"/>
    <w:rsid w:val="00532828"/>
    <w:rsid w:val="0055028D"/>
    <w:rsid w:val="00555656"/>
    <w:rsid w:val="005850DF"/>
    <w:rsid w:val="00585F77"/>
    <w:rsid w:val="00591611"/>
    <w:rsid w:val="005A528C"/>
    <w:rsid w:val="005B635B"/>
    <w:rsid w:val="005C3DD8"/>
    <w:rsid w:val="005D6E6D"/>
    <w:rsid w:val="005E50C1"/>
    <w:rsid w:val="006423ED"/>
    <w:rsid w:val="00646CEE"/>
    <w:rsid w:val="00662BB2"/>
    <w:rsid w:val="006933EA"/>
    <w:rsid w:val="00694CFE"/>
    <w:rsid w:val="00695AA1"/>
    <w:rsid w:val="00710918"/>
    <w:rsid w:val="007A5AC6"/>
    <w:rsid w:val="007B3C7A"/>
    <w:rsid w:val="007D2F4D"/>
    <w:rsid w:val="007D37D1"/>
    <w:rsid w:val="007E6714"/>
    <w:rsid w:val="007E7AF6"/>
    <w:rsid w:val="007F3A7A"/>
    <w:rsid w:val="00813E76"/>
    <w:rsid w:val="00860225"/>
    <w:rsid w:val="00875C25"/>
    <w:rsid w:val="008A4FCF"/>
    <w:rsid w:val="008C163A"/>
    <w:rsid w:val="008E1577"/>
    <w:rsid w:val="008E2124"/>
    <w:rsid w:val="008F6848"/>
    <w:rsid w:val="009224FC"/>
    <w:rsid w:val="00925260"/>
    <w:rsid w:val="009302C3"/>
    <w:rsid w:val="00935B7E"/>
    <w:rsid w:val="00946E20"/>
    <w:rsid w:val="00951A3B"/>
    <w:rsid w:val="0095289D"/>
    <w:rsid w:val="00983ABF"/>
    <w:rsid w:val="009944CD"/>
    <w:rsid w:val="009A4ED5"/>
    <w:rsid w:val="009E24E4"/>
    <w:rsid w:val="009F4412"/>
    <w:rsid w:val="00A02D63"/>
    <w:rsid w:val="00A14AEA"/>
    <w:rsid w:val="00A45E38"/>
    <w:rsid w:val="00A50C18"/>
    <w:rsid w:val="00A75D30"/>
    <w:rsid w:val="00AC0B01"/>
    <w:rsid w:val="00AF5775"/>
    <w:rsid w:val="00B1482B"/>
    <w:rsid w:val="00B317E8"/>
    <w:rsid w:val="00B468E1"/>
    <w:rsid w:val="00B54815"/>
    <w:rsid w:val="00B63715"/>
    <w:rsid w:val="00B679D9"/>
    <w:rsid w:val="00B747A6"/>
    <w:rsid w:val="00B87DBD"/>
    <w:rsid w:val="00BB34F4"/>
    <w:rsid w:val="00BD153F"/>
    <w:rsid w:val="00BD7150"/>
    <w:rsid w:val="00BE44B3"/>
    <w:rsid w:val="00BE5199"/>
    <w:rsid w:val="00BF1D3F"/>
    <w:rsid w:val="00BF3CF1"/>
    <w:rsid w:val="00C04CEC"/>
    <w:rsid w:val="00C12F17"/>
    <w:rsid w:val="00C2666A"/>
    <w:rsid w:val="00C45525"/>
    <w:rsid w:val="00C6747A"/>
    <w:rsid w:val="00C91482"/>
    <w:rsid w:val="00C9158E"/>
    <w:rsid w:val="00CA7EC9"/>
    <w:rsid w:val="00D0478A"/>
    <w:rsid w:val="00D0504C"/>
    <w:rsid w:val="00D059D3"/>
    <w:rsid w:val="00D06CBF"/>
    <w:rsid w:val="00D27D18"/>
    <w:rsid w:val="00D55B10"/>
    <w:rsid w:val="00D67149"/>
    <w:rsid w:val="00D82473"/>
    <w:rsid w:val="00D838F5"/>
    <w:rsid w:val="00DF6BED"/>
    <w:rsid w:val="00DF6ED1"/>
    <w:rsid w:val="00E245B0"/>
    <w:rsid w:val="00E3051A"/>
    <w:rsid w:val="00E335BB"/>
    <w:rsid w:val="00E465C5"/>
    <w:rsid w:val="00E52DF1"/>
    <w:rsid w:val="00E86BAE"/>
    <w:rsid w:val="00E87255"/>
    <w:rsid w:val="00ED117A"/>
    <w:rsid w:val="00ED1852"/>
    <w:rsid w:val="00ED62D3"/>
    <w:rsid w:val="00EE27ED"/>
    <w:rsid w:val="00EE4034"/>
    <w:rsid w:val="00EF0935"/>
    <w:rsid w:val="00EF355F"/>
    <w:rsid w:val="00F07075"/>
    <w:rsid w:val="00F21582"/>
    <w:rsid w:val="00F22C6C"/>
    <w:rsid w:val="00F538E9"/>
    <w:rsid w:val="00F608F7"/>
    <w:rsid w:val="00F72338"/>
    <w:rsid w:val="00FA74D9"/>
    <w:rsid w:val="00FD4800"/>
    <w:rsid w:val="00FF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33BE"/>
  <w15:chartTrackingRefBased/>
  <w15:docId w15:val="{55C67BDE-D5AC-AB44-949C-00B82C9F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D1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A7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4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4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4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4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4D9"/>
    <w:rPr>
      <w:rFonts w:eastAsiaTheme="majorEastAsia" w:cstheme="majorBidi"/>
      <w:color w:val="272727" w:themeColor="text1" w:themeTint="D8"/>
    </w:rPr>
  </w:style>
  <w:style w:type="paragraph" w:styleId="Title">
    <w:name w:val="Title"/>
    <w:basedOn w:val="Normal"/>
    <w:next w:val="Normal"/>
    <w:link w:val="TitleChar"/>
    <w:uiPriority w:val="10"/>
    <w:qFormat/>
    <w:rsid w:val="00FA74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4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4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74D9"/>
    <w:rPr>
      <w:i/>
      <w:iCs/>
      <w:color w:val="404040" w:themeColor="text1" w:themeTint="BF"/>
    </w:rPr>
  </w:style>
  <w:style w:type="paragraph" w:styleId="ListParagraph">
    <w:name w:val="List Paragraph"/>
    <w:basedOn w:val="Normal"/>
    <w:uiPriority w:val="34"/>
    <w:qFormat/>
    <w:rsid w:val="00FA74D9"/>
    <w:pPr>
      <w:ind w:left="720"/>
      <w:contextualSpacing/>
    </w:pPr>
  </w:style>
  <w:style w:type="character" w:styleId="IntenseEmphasis">
    <w:name w:val="Intense Emphasis"/>
    <w:basedOn w:val="DefaultParagraphFont"/>
    <w:uiPriority w:val="21"/>
    <w:qFormat/>
    <w:rsid w:val="00FA74D9"/>
    <w:rPr>
      <w:i/>
      <w:iCs/>
      <w:color w:val="0F4761" w:themeColor="accent1" w:themeShade="BF"/>
    </w:rPr>
  </w:style>
  <w:style w:type="paragraph" w:styleId="IntenseQuote">
    <w:name w:val="Intense Quote"/>
    <w:basedOn w:val="Normal"/>
    <w:next w:val="Normal"/>
    <w:link w:val="IntenseQuoteChar"/>
    <w:uiPriority w:val="30"/>
    <w:qFormat/>
    <w:rsid w:val="00FA7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4D9"/>
    <w:rPr>
      <w:i/>
      <w:iCs/>
      <w:color w:val="0F4761" w:themeColor="accent1" w:themeShade="BF"/>
    </w:rPr>
  </w:style>
  <w:style w:type="character" w:styleId="IntenseReference">
    <w:name w:val="Intense Reference"/>
    <w:basedOn w:val="DefaultParagraphFont"/>
    <w:uiPriority w:val="32"/>
    <w:qFormat/>
    <w:rsid w:val="00FA74D9"/>
    <w:rPr>
      <w:b/>
      <w:bCs/>
      <w:smallCaps/>
      <w:color w:val="0F4761" w:themeColor="accent1" w:themeShade="BF"/>
      <w:spacing w:val="5"/>
    </w:rPr>
  </w:style>
  <w:style w:type="character" w:styleId="Hyperlink">
    <w:name w:val="Hyperlink"/>
    <w:basedOn w:val="DefaultParagraphFont"/>
    <w:uiPriority w:val="99"/>
    <w:unhideWhenUsed/>
    <w:rsid w:val="00FA74D9"/>
    <w:rPr>
      <w:color w:val="467886" w:themeColor="hyperlink"/>
      <w:u w:val="single"/>
    </w:rPr>
  </w:style>
  <w:style w:type="character" w:styleId="UnresolvedMention">
    <w:name w:val="Unresolved Mention"/>
    <w:basedOn w:val="DefaultParagraphFont"/>
    <w:uiPriority w:val="99"/>
    <w:semiHidden/>
    <w:unhideWhenUsed/>
    <w:rsid w:val="00FA74D9"/>
    <w:rPr>
      <w:color w:val="605E5C"/>
      <w:shd w:val="clear" w:color="auto" w:fill="E1DFDD"/>
    </w:rPr>
  </w:style>
  <w:style w:type="paragraph" w:styleId="Footer">
    <w:name w:val="footer"/>
    <w:basedOn w:val="Normal"/>
    <w:link w:val="FooterChar"/>
    <w:uiPriority w:val="99"/>
    <w:unhideWhenUsed/>
    <w:rsid w:val="00C9158E"/>
    <w:pPr>
      <w:tabs>
        <w:tab w:val="center" w:pos="4680"/>
        <w:tab w:val="right" w:pos="9360"/>
      </w:tabs>
    </w:pPr>
  </w:style>
  <w:style w:type="character" w:customStyle="1" w:styleId="FooterChar">
    <w:name w:val="Footer Char"/>
    <w:basedOn w:val="DefaultParagraphFont"/>
    <w:link w:val="Footer"/>
    <w:uiPriority w:val="99"/>
    <w:rsid w:val="00C9158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9158E"/>
  </w:style>
  <w:style w:type="paragraph" w:styleId="Header">
    <w:name w:val="header"/>
    <w:basedOn w:val="Normal"/>
    <w:link w:val="HeaderChar"/>
    <w:uiPriority w:val="99"/>
    <w:unhideWhenUsed/>
    <w:rsid w:val="00C9158E"/>
    <w:pPr>
      <w:tabs>
        <w:tab w:val="center" w:pos="4680"/>
        <w:tab w:val="right" w:pos="9360"/>
      </w:tabs>
    </w:pPr>
  </w:style>
  <w:style w:type="character" w:customStyle="1" w:styleId="HeaderChar">
    <w:name w:val="Header Char"/>
    <w:basedOn w:val="DefaultParagraphFont"/>
    <w:link w:val="Header"/>
    <w:uiPriority w:val="99"/>
    <w:rsid w:val="00C9158E"/>
    <w:rPr>
      <w:rFonts w:ascii="Times New Roman" w:eastAsia="Times New Roman" w:hAnsi="Times New Roman" w:cs="Times New Roman"/>
      <w:kern w:val="0"/>
      <w14:ligatures w14:val="none"/>
    </w:rPr>
  </w:style>
  <w:style w:type="numbering" w:customStyle="1" w:styleId="CurrentList1">
    <w:name w:val="Current List1"/>
    <w:uiPriority w:val="99"/>
    <w:rsid w:val="0042635D"/>
    <w:pPr>
      <w:numPr>
        <w:numId w:val="3"/>
      </w:numPr>
    </w:pPr>
  </w:style>
  <w:style w:type="numbering" w:customStyle="1" w:styleId="CurrentList2">
    <w:name w:val="Current List2"/>
    <w:uiPriority w:val="99"/>
    <w:rsid w:val="0042635D"/>
    <w:pPr>
      <w:numPr>
        <w:numId w:val="4"/>
      </w:numPr>
    </w:pPr>
  </w:style>
  <w:style w:type="character" w:styleId="Strong">
    <w:name w:val="Strong"/>
    <w:uiPriority w:val="22"/>
    <w:qFormat/>
    <w:rsid w:val="00DF6BED"/>
    <w:rPr>
      <w:b/>
      <w:bCs/>
    </w:rPr>
  </w:style>
  <w:style w:type="character" w:customStyle="1" w:styleId="volume">
    <w:name w:val="volume"/>
    <w:basedOn w:val="DefaultParagraphFont"/>
    <w:rsid w:val="00ED1852"/>
  </w:style>
  <w:style w:type="character" w:customStyle="1" w:styleId="issue">
    <w:name w:val="issue"/>
    <w:basedOn w:val="DefaultParagraphFont"/>
    <w:rsid w:val="00ED1852"/>
  </w:style>
  <w:style w:type="character" w:customStyle="1" w:styleId="pages">
    <w:name w:val="pages"/>
    <w:basedOn w:val="DefaultParagraphFont"/>
    <w:rsid w:val="00ED1852"/>
  </w:style>
  <w:style w:type="paragraph" w:customStyle="1" w:styleId="Default">
    <w:name w:val="Default"/>
    <w:rsid w:val="005B635B"/>
    <w:pPr>
      <w:autoSpaceDE w:val="0"/>
      <w:autoSpaceDN w:val="0"/>
      <w:adjustRightInd w:val="0"/>
    </w:pPr>
    <w:rPr>
      <w:rFonts w:ascii="Trebuchet MS" w:hAnsi="Trebuchet MS" w:cs="Trebuchet MS"/>
      <w:color w:val="000000"/>
      <w:kern w:val="0"/>
      <w14:ligatures w14:val="none"/>
    </w:rPr>
  </w:style>
  <w:style w:type="character" w:styleId="CommentReference">
    <w:name w:val="annotation reference"/>
    <w:basedOn w:val="DefaultParagraphFont"/>
    <w:uiPriority w:val="99"/>
    <w:semiHidden/>
    <w:unhideWhenUsed/>
    <w:rsid w:val="001E7673"/>
    <w:rPr>
      <w:sz w:val="18"/>
      <w:szCs w:val="18"/>
    </w:rPr>
  </w:style>
  <w:style w:type="paragraph" w:styleId="CommentText">
    <w:name w:val="annotation text"/>
    <w:basedOn w:val="Normal"/>
    <w:link w:val="CommentTextChar"/>
    <w:uiPriority w:val="99"/>
    <w:semiHidden/>
    <w:unhideWhenUsed/>
    <w:rsid w:val="001E7673"/>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1E7673"/>
    <w:rPr>
      <w:kern w:val="0"/>
      <w14:ligatures w14:val="none"/>
    </w:rPr>
  </w:style>
  <w:style w:type="table" w:styleId="TableGrid">
    <w:name w:val="Table Grid"/>
    <w:basedOn w:val="TableNormal"/>
    <w:uiPriority w:val="39"/>
    <w:rsid w:val="0001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CA7EC9"/>
  </w:style>
  <w:style w:type="character" w:customStyle="1" w:styleId="citation-doi">
    <w:name w:val="citation-doi"/>
    <w:basedOn w:val="DefaultParagraphFont"/>
    <w:rsid w:val="00CA7EC9"/>
  </w:style>
  <w:style w:type="character" w:styleId="FollowedHyperlink">
    <w:name w:val="FollowedHyperlink"/>
    <w:basedOn w:val="DefaultParagraphFont"/>
    <w:uiPriority w:val="99"/>
    <w:semiHidden/>
    <w:unhideWhenUsed/>
    <w:rsid w:val="00E245B0"/>
    <w:rPr>
      <w:color w:val="96607D" w:themeColor="followedHyperlink"/>
      <w:u w:val="single"/>
    </w:rPr>
  </w:style>
  <w:style w:type="paragraph" w:customStyle="1" w:styleId="Authors">
    <w:name w:val="Authors"/>
    <w:basedOn w:val="Normal"/>
    <w:rsid w:val="00A75D30"/>
    <w:pPr>
      <w:spacing w:before="120" w:after="36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1499">
      <w:bodyDiv w:val="1"/>
      <w:marLeft w:val="0"/>
      <w:marRight w:val="0"/>
      <w:marTop w:val="0"/>
      <w:marBottom w:val="0"/>
      <w:divBdr>
        <w:top w:val="none" w:sz="0" w:space="0" w:color="auto"/>
        <w:left w:val="none" w:sz="0" w:space="0" w:color="auto"/>
        <w:bottom w:val="none" w:sz="0" w:space="0" w:color="auto"/>
        <w:right w:val="none" w:sz="0" w:space="0" w:color="auto"/>
      </w:divBdr>
    </w:div>
    <w:div w:id="1136679183">
      <w:bodyDiv w:val="1"/>
      <w:marLeft w:val="0"/>
      <w:marRight w:val="0"/>
      <w:marTop w:val="0"/>
      <w:marBottom w:val="0"/>
      <w:divBdr>
        <w:top w:val="none" w:sz="0" w:space="0" w:color="auto"/>
        <w:left w:val="none" w:sz="0" w:space="0" w:color="auto"/>
        <w:bottom w:val="none" w:sz="0" w:space="0" w:color="auto"/>
        <w:right w:val="none" w:sz="0" w:space="0" w:color="auto"/>
      </w:divBdr>
    </w:div>
    <w:div w:id="1172767516">
      <w:bodyDiv w:val="1"/>
      <w:marLeft w:val="0"/>
      <w:marRight w:val="0"/>
      <w:marTop w:val="0"/>
      <w:marBottom w:val="0"/>
      <w:divBdr>
        <w:top w:val="none" w:sz="0" w:space="0" w:color="auto"/>
        <w:left w:val="none" w:sz="0" w:space="0" w:color="auto"/>
        <w:bottom w:val="none" w:sz="0" w:space="0" w:color="auto"/>
        <w:right w:val="none" w:sz="0" w:space="0" w:color="auto"/>
      </w:divBdr>
      <w:divsChild>
        <w:div w:id="172209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459/tbp.2022.00023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rightnt@jm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f.io/r73d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sf.io/ecag2/" TargetMode="External"/><Relationship Id="rId4" Type="http://schemas.openxmlformats.org/officeDocument/2006/relationships/webSettings" Target="webSettings.xml"/><Relationship Id="rId9" Type="http://schemas.openxmlformats.org/officeDocument/2006/relationships/hyperlink" Target="https://wrightnt.wixsite.com/wrightla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22</Pages>
  <Words>7868</Words>
  <Characters>44693</Characters>
  <Application>Microsoft Office Word</Application>
  <DocSecurity>0</DocSecurity>
  <Lines>798</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Nathan Thompson - wrightnt</dc:creator>
  <cp:keywords/>
  <dc:description/>
  <cp:lastModifiedBy>Wright, Nathan Thompson - wrightnt</cp:lastModifiedBy>
  <cp:revision>92</cp:revision>
  <dcterms:created xsi:type="dcterms:W3CDTF">2024-09-30T16:05:00Z</dcterms:created>
  <dcterms:modified xsi:type="dcterms:W3CDTF">2026-01-30T15:23:00Z</dcterms:modified>
</cp:coreProperties>
</file>